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*VIVENDO POR FÉ OU POR VISTA?*</w:t>
        <w:br/>
        <w:br/>
        <w:t>"Porque vivemos por fé e não pelo que vemos". (2 Coríntios 5:7)</w:t>
        <w:br/>
        <w:br/>
        <w:t>A fé não é uma sensação, como frio ou calor, é um ato de decisão, você decide crer, ter fé ou</w:t>
        <w:br/>
        <w:t>não.</w:t>
        <w:br/>
        <w:br/>
        <w:t>"Ora, a fé é a certeza daquilo que esperamos e a prova das coisas que não vemos". (Hebreus</w:t>
        <w:br/>
        <w:t>11:1)</w:t>
        <w:br/>
        <w:br/>
        <w:t>Nós cristãos esperamos em Cristo, nas promessas que estão em sua Palavra, não vemos com os</w:t>
        <w:br/>
        <w:t>olhos da carne mas com os olhos do espírito.</w:t>
        <w:br/>
        <w:br/>
        <w:t>Somos provadas em nossa fé todos os dias e não desistimos porque sabemos em quem temos</w:t>
        <w:br/>
        <w:t>crido.</w:t>
        <w:br/>
        <w:br/>
        <w:t>O que nos faz ter mais fé é entender quem somos em Deus!</w:t>
        <w:br/>
        <w:br/>
        <w:t>"Sem fé é impossível agradar a Deus, pois quem dele se aproxima precisa crer que ele existe e</w:t>
        <w:br/>
        <w:t>que recompensa aqueles que o buscam". (Hebreus 11:6)</w:t>
        <w:br/>
        <w:br/>
        <w:t>Você pode vencer qualquer situação através da sua fé!</w:t>
        <w:br/>
        <w:br/>
        <w:t>Alimente a sua fé todos os dias na prática da Palavra e nos louvores, e seus medos, dúvidas,</w:t>
        <w:br/>
        <w:t>enfermidades e ansiedades, tudo morrerá, porque podemos assim dizer: posso todas as coisas</w:t>
        <w:br/>
        <w:t>em Cristo que me fortalece! (Filipenses 4:13)</w:t>
        <w:br/>
        <w:br/>
        <w:t>*DEUS CONTINUE TE ABENÇOANDO!*</w:t>
        <w:br/>
        <w:br/>
        <w:t>Luciana Pires</w:t>
        <w:br/>
        <w:br/>
        <w:t>Rede de Mulheres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