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*Viver para Cristo*</w:t>
        <w:br/>
        <w:br/>
        <w:t>Finalmente, irmãos, tudo o que for verdadeiro, tudo o que for nobre, tudo o que for correto,</w:t>
        <w:br/>
        <w:t>tudo o que for puro, tudo o que for amável, tudo o que for de boa fama, se houver algo de</w:t>
        <w:br/>
        <w:t>excelente ou digno de louvor, pensem nessas coisas. (Filipenses 4:8)</w:t>
        <w:br/>
        <w:br/>
        <w:t>Quando estamos passando por uma situação difícil, é mais fácil pensarmos em coisas ruins do</w:t>
        <w:br/>
        <w:t>que pensarmos em coisas boas. Porque o sentimento de tristeza logo toma conta da nossa</w:t>
        <w:br/>
        <w:t>mente. Todavia, o Apóstolo Paulo não tinha esse problema. Ele estava aprisionado</w:t>
        <w:br/>
        <w:t>injustamente, em virtude de propagar o Evangelho, mesmo assim, ele escrevia para os seus</w:t>
        <w:br/>
        <w:t>irmãos, em Cristo, dando orientações com palavras de ânimo e até exortando, quando</w:t>
        <w:br/>
        <w:t>necessário, para que renovassem suas mentes com coisas boas e enchessem seus corações de</w:t>
        <w:br/>
        <w:t>alegria.</w:t>
        <w:br/>
        <w:br/>
        <w:t>Esta renovação nasce na compreensão das coisas espirituais e materializa-se por meio das</w:t>
        <w:br/>
        <w:t>ações e manifestações da nossa fé em *JESUS*. Como seus seguidores, devemos colocar em</w:t>
        <w:br/>
        <w:t>prática seus ensinamentos, no contexto em que estamos inseridas. O Apóstolo Paulo nos</w:t>
        <w:br/>
        <w:t>ensina aqui sobre como seguir esta experiência, porque ele vivia para *Cristo* e em Cristo</w:t>
        <w:br/>
        <w:t>estava a sua alegria.</w:t>
        <w:br/>
        <w:br/>
        <w:t>Que possamos renovar as nossas mentes com tudo que é puro e agradável ao Pai, e encher os</w:t>
        <w:br/>
        <w:t>nossos corações de alegria, independente das circunstâncias em que estamos vivendo, em</w:t>
        <w:br/>
        <w:t>nome *Jesus Cristo!* Amém.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