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563" w:rsidRDefault="00792563">
      <w:pPr>
        <w:pStyle w:val="Standard"/>
        <w:jc w:val="both"/>
      </w:pPr>
      <w:bookmarkStart w:id="0" w:name="_GoBack"/>
      <w:bookmarkEnd w:id="0"/>
    </w:p>
    <w:p w:rsidR="00792563" w:rsidRDefault="00767723">
      <w:pPr>
        <w:pStyle w:val="Standard"/>
        <w:jc w:val="both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Desejando o céu!</w:t>
      </w:r>
    </w:p>
    <w:p w:rsidR="00792563" w:rsidRDefault="00792563">
      <w:pPr>
        <w:pStyle w:val="Standard"/>
        <w:jc w:val="both"/>
      </w:pPr>
    </w:p>
    <w:p w:rsidR="00792563" w:rsidRDefault="00767723">
      <w:pPr>
        <w:pStyle w:val="Standard"/>
        <w:jc w:val="both"/>
        <w:rPr>
          <w:b/>
          <w:bCs/>
        </w:rPr>
      </w:pP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 “</w:t>
      </w:r>
      <w:r>
        <w:rPr>
          <w:rFonts w:ascii="Arial" w:hAnsi="Arial"/>
          <w:b/>
          <w:bCs/>
          <w:i/>
          <w:iCs/>
          <w:sz w:val="20"/>
          <w:szCs w:val="20"/>
          <w:shd w:val="clear" w:color="auto" w:fill="FFFFFF"/>
        </w:rPr>
        <w:t>Ele fez tudo apropriado a seu tempo. Também pôs no coração do homem o ANSEIO pela ETERNIDADE; mesmo assim este não consegue compreender inteiramente o que Deus fez.” (Ec: 3:11)</w:t>
      </w:r>
    </w:p>
    <w:p w:rsidR="00792563" w:rsidRDefault="00792563">
      <w:pPr>
        <w:pStyle w:val="Standard"/>
        <w:jc w:val="both"/>
        <w:rPr>
          <w:rFonts w:ascii="Arial" w:hAnsi="Arial"/>
          <w:b/>
          <w:bCs/>
          <w:i/>
          <w:iCs/>
          <w:color w:val="000000"/>
        </w:rPr>
      </w:pPr>
    </w:p>
    <w:p w:rsidR="00792563" w:rsidRDefault="00767723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Nascemos para viver na eternidade, somos estrangeiros nesta terra e a pr</w:t>
      </w:r>
      <w:r>
        <w:rPr>
          <w:rFonts w:ascii="Arial" w:hAnsi="Arial"/>
          <w:i/>
          <w:iCs/>
          <w:color w:val="000000"/>
          <w:sz w:val="22"/>
          <w:szCs w:val="22"/>
        </w:rPr>
        <w:t>esença de Deus nos faz entender que não fomos feitos para habitar longe d'Ele. O Criador colocou a eternidade no nosso coração e é para o céu o nosso fim!</w:t>
      </w:r>
    </w:p>
    <w:p w:rsidR="00792563" w:rsidRDefault="00792563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92563" w:rsidRDefault="00767723">
      <w:pPr>
        <w:pStyle w:val="Standard"/>
        <w:jc w:val="both"/>
        <w:rPr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E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por que </w:t>
      </w:r>
      <w:r>
        <w:rPr>
          <w:rFonts w:ascii="Arial" w:hAnsi="Arial"/>
          <w:i/>
          <w:iCs/>
          <w:color w:val="000000"/>
          <w:sz w:val="22"/>
          <w:szCs w:val="22"/>
        </w:rPr>
        <w:t>não nos sentimos prontos para a partida? Como não desejar voltar para o nosso lar?</w:t>
      </w:r>
    </w:p>
    <w:p w:rsidR="00792563" w:rsidRDefault="00792563">
      <w:pPr>
        <w:pStyle w:val="Standard"/>
        <w:ind w:firstLine="283"/>
        <w:jc w:val="both"/>
        <w:rPr>
          <w:sz w:val="22"/>
          <w:szCs w:val="22"/>
        </w:rPr>
      </w:pPr>
    </w:p>
    <w:p w:rsidR="00792563" w:rsidRDefault="00767723">
      <w:pPr>
        <w:pStyle w:val="Standard"/>
        <w:jc w:val="both"/>
        <w:rPr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Porqu</w:t>
      </w:r>
      <w:r>
        <w:rPr>
          <w:rFonts w:ascii="Arial" w:hAnsi="Arial"/>
          <w:i/>
          <w:iCs/>
          <w:color w:val="000000"/>
          <w:sz w:val="22"/>
          <w:szCs w:val="22"/>
        </w:rPr>
        <w:t>e vivemos aqui na terra com os olhos no visível, transitório; quando deveríamos viver com os olhos postos no invisível, no eterno. Os dias se passam e ficamos mais comprometidos com os afazeres, planos e projetos terrenos, esquecendo que a nossa vida é com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o um fio, passageira.   </w:t>
      </w:r>
    </w:p>
    <w:p w:rsidR="00792563" w:rsidRDefault="00792563">
      <w:pPr>
        <w:pStyle w:val="Standard"/>
        <w:ind w:firstLine="283"/>
        <w:jc w:val="both"/>
        <w:rPr>
          <w:sz w:val="22"/>
          <w:szCs w:val="22"/>
        </w:rPr>
      </w:pPr>
    </w:p>
    <w:p w:rsidR="00792563" w:rsidRDefault="00767723">
      <w:pPr>
        <w:pStyle w:val="Textbody"/>
        <w:ind w:firstLine="283"/>
        <w:jc w:val="both"/>
        <w:rPr>
          <w:rFonts w:ascii="Arial" w:hAnsi="Arial"/>
          <w:b/>
          <w:bCs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position w:val="7"/>
          <w:sz w:val="20"/>
          <w:szCs w:val="20"/>
        </w:rPr>
        <w:t>“</w:t>
      </w:r>
      <w:r>
        <w:rPr>
          <w:rFonts w:ascii="Arial" w:hAnsi="Arial"/>
          <w:b/>
          <w:bCs/>
          <w:i/>
          <w:iCs/>
          <w:sz w:val="20"/>
          <w:szCs w:val="20"/>
        </w:rPr>
        <w:t>Sabemos que, se for destruída a temporária habitação terrena em que vivemos, temos da parte de Deus um edifício, uma CASA ETERNA no CÉU, não construída por mãos humanas.” (II Cor 5:1)</w:t>
      </w:r>
    </w:p>
    <w:p w:rsidR="00792563" w:rsidRDefault="00767723">
      <w:pPr>
        <w:pStyle w:val="Standard"/>
        <w:jc w:val="both"/>
        <w:rPr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 xml:space="preserve">Precisamos entender e desejar o que está por </w:t>
      </w:r>
      <w:r>
        <w:rPr>
          <w:rFonts w:ascii="Arial" w:hAnsi="Arial"/>
          <w:i/>
          <w:iCs/>
          <w:color w:val="000000"/>
          <w:sz w:val="22"/>
          <w:szCs w:val="22"/>
        </w:rPr>
        <w:t>vir, pois por tudo que a Bíblia nos ensina, desejar o céu é como quem tem saudades do seu lar, é como voltar para casa depois de uma longa e cansativa viagem! Testemunhamos a nossa confiança na Palavra de Deus ensinando aos nossos filhos sobre a eternidade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e crendo que Deus nos prepara para este propósito, através do seu Santo Espírito somos convencidos que é melhor estar ausente do corpo e habitar no céu com o Senhor. Entendendo que, quando chegar a hora, teremos uma morada eterna que nos aguarda!  </w:t>
      </w:r>
    </w:p>
    <w:p w:rsidR="00792563" w:rsidRDefault="00792563">
      <w:pPr>
        <w:pStyle w:val="Standard"/>
        <w:ind w:firstLine="283"/>
        <w:jc w:val="both"/>
        <w:rPr>
          <w:sz w:val="22"/>
          <w:szCs w:val="22"/>
        </w:rPr>
      </w:pPr>
    </w:p>
    <w:p w:rsidR="00792563" w:rsidRDefault="00767723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Oraçã</w:t>
      </w:r>
      <w:r>
        <w:rPr>
          <w:rFonts w:ascii="Arial" w:hAnsi="Arial"/>
          <w:i/>
          <w:iCs/>
          <w:color w:val="000000"/>
          <w:sz w:val="22"/>
          <w:szCs w:val="22"/>
        </w:rPr>
        <w:t>o:</w:t>
      </w:r>
    </w:p>
    <w:p w:rsidR="00792563" w:rsidRDefault="00792563">
      <w:pPr>
        <w:pStyle w:val="Standard"/>
        <w:jc w:val="both"/>
        <w:rPr>
          <w:sz w:val="22"/>
          <w:szCs w:val="22"/>
        </w:rPr>
      </w:pPr>
    </w:p>
    <w:p w:rsidR="00792563" w:rsidRDefault="00767723">
      <w:pPr>
        <w:pStyle w:val="Standard"/>
        <w:jc w:val="both"/>
        <w:rPr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Paizinho de amor e justiça, nos ensina a desejar o céu, mesmo na saúde, na juventude e  quando acreditamos estar longe de findar os nossos dias. Nos ensina a viver por fé e não pelo que vemos, que a habitação celestial seja para nós motivo de esperanç</w:t>
      </w:r>
      <w:r>
        <w:rPr>
          <w:rFonts w:ascii="Arial" w:hAnsi="Arial"/>
          <w:i/>
          <w:iCs/>
          <w:color w:val="000000"/>
          <w:sz w:val="22"/>
          <w:szCs w:val="22"/>
        </w:rPr>
        <w:t>a na Glória. Que a razão do nosso viver seja para lhe agradar, quer estejamos no corpo, quer o deixemos; testemunhando da nossa fé em tua Palavra. Toda honra, toda glória sejam para ti!</w:t>
      </w:r>
    </w:p>
    <w:p w:rsidR="00792563" w:rsidRDefault="00792563">
      <w:pPr>
        <w:pStyle w:val="Standard"/>
        <w:jc w:val="both"/>
        <w:rPr>
          <w:rFonts w:ascii="Arial" w:hAnsi="Arial"/>
        </w:rPr>
      </w:pPr>
    </w:p>
    <w:p w:rsidR="00792563" w:rsidRDefault="00767723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Pontos para reflexão/discussão em pequenos grupos/conexões:</w:t>
      </w:r>
    </w:p>
    <w:p w:rsidR="00792563" w:rsidRDefault="00792563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92563" w:rsidRDefault="00767723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 xml:space="preserve">1- </w:t>
      </w:r>
      <w:r>
        <w:rPr>
          <w:rFonts w:ascii="Arial" w:hAnsi="Arial"/>
          <w:i/>
          <w:iCs/>
          <w:color w:val="000000"/>
          <w:sz w:val="22"/>
          <w:szCs w:val="22"/>
        </w:rPr>
        <w:t>Temos confiança em Deus que o nosso destino é o céu?</w:t>
      </w:r>
    </w:p>
    <w:p w:rsidR="00792563" w:rsidRDefault="00792563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92563" w:rsidRDefault="00767723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2- Estamos realmente convictos que o Senhor nos prepara para este dia?</w:t>
      </w:r>
    </w:p>
    <w:p w:rsidR="00792563" w:rsidRDefault="00792563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92563" w:rsidRDefault="00767723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 xml:space="preserve">3- Qual testemunho temos dado quando o assunto é a eternidade?  </w:t>
      </w:r>
    </w:p>
    <w:p w:rsidR="00792563" w:rsidRDefault="00792563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92563" w:rsidRDefault="00792563">
      <w:pPr>
        <w:pStyle w:val="Standard"/>
        <w:jc w:val="both"/>
        <w:rPr>
          <w:rFonts w:ascii="Arial" w:hAnsi="Arial"/>
        </w:rPr>
      </w:pPr>
    </w:p>
    <w:p w:rsidR="00792563" w:rsidRDefault="00767723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Ilcione Maciel Bandeira</w:t>
      </w:r>
    </w:p>
    <w:p w:rsidR="00792563" w:rsidRDefault="00767723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Rede de Mulheres</w:t>
      </w:r>
    </w:p>
    <w:p w:rsidR="00792563" w:rsidRDefault="00767723">
      <w:pPr>
        <w:pStyle w:val="Standard"/>
        <w:jc w:val="both"/>
        <w:rPr>
          <w:rFonts w:ascii="Arial" w:hAnsi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>Igreja Cidade Viva</w:t>
      </w:r>
    </w:p>
    <w:p w:rsidR="00792563" w:rsidRDefault="00767723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www.cidadeviva.org</w:t>
      </w:r>
    </w:p>
    <w:sectPr w:rsidR="0079256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723" w:rsidRDefault="00767723">
      <w:r>
        <w:separator/>
      </w:r>
    </w:p>
  </w:endnote>
  <w:endnote w:type="continuationSeparator" w:id="0">
    <w:p w:rsidR="00767723" w:rsidRDefault="0076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723" w:rsidRDefault="00767723">
      <w:r>
        <w:rPr>
          <w:color w:val="000000"/>
        </w:rPr>
        <w:separator/>
      </w:r>
    </w:p>
  </w:footnote>
  <w:footnote w:type="continuationSeparator" w:id="0">
    <w:p w:rsidR="00767723" w:rsidRDefault="00767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92563"/>
    <w:rsid w:val="00767723"/>
    <w:rsid w:val="00792563"/>
    <w:rsid w:val="00B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AD8285-8050-4BF5-98B1-80529425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ucida Sans Unicode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Financeiro_Thayce</dc:creator>
  <cp:lastModifiedBy>Thayce Hauschild</cp:lastModifiedBy>
  <cp:revision>2</cp:revision>
  <cp:lastPrinted>2015-11-11T16:35:00Z</cp:lastPrinted>
  <dcterms:created xsi:type="dcterms:W3CDTF">2017-11-09T03:54:00Z</dcterms:created>
  <dcterms:modified xsi:type="dcterms:W3CDTF">2017-11-09T03:54:00Z</dcterms:modified>
</cp:coreProperties>
</file>