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Em busca do tesouro perdido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283"/>
        <w:jc w:val="both"/>
        <w:rPr/>
      </w:pPr>
      <w:r>
        <w:rPr>
          <w:rStyle w:val="Fontepargpadro"/>
          <w:rFonts w:ascii="Arial" w:hAnsi="Arial"/>
          <w:b/>
          <w:bCs/>
          <w:i/>
          <w:iCs/>
          <w:color w:val="000000"/>
          <w:sz w:val="20"/>
          <w:szCs w:val="20"/>
        </w:rPr>
        <w:t>“</w:t>
      </w:r>
      <w:r>
        <w:rPr>
          <w:rStyle w:val="Fontepargpadro"/>
          <w:rFonts w:ascii="Arial" w:hAnsi="Arial"/>
          <w:b/>
          <w:bCs/>
          <w:i/>
          <w:iCs/>
          <w:sz w:val="20"/>
          <w:szCs w:val="20"/>
        </w:rPr>
        <w:t>Ou, qual é a mulher que, possuindo dez dracmas e, perdendo uma delas, não acende uma candeia, varre a casa e procura atentamente, até encontrá-la?</w:t>
      </w:r>
      <w:r>
        <w:rPr>
          <w:rStyle w:val="Fontepargpadro"/>
          <w:rFonts w:ascii="Arial" w:hAnsi="Arial"/>
          <w:b/>
          <w:bCs/>
          <w:i/>
          <w:iCs/>
          <w:color w:val="000000"/>
          <w:sz w:val="20"/>
          <w:szCs w:val="20"/>
        </w:rPr>
        <w:t xml:space="preserve">” </w:t>
      </w:r>
      <w:r>
        <w:rPr>
          <w:rStyle w:val="Fontepargpadro"/>
          <w:rFonts w:ascii="Arial" w:hAnsi="Arial"/>
          <w:b/>
          <w:bCs/>
          <w:i/>
          <w:iCs/>
          <w:color w:val="000000"/>
          <w:sz w:val="18"/>
          <w:szCs w:val="18"/>
        </w:rPr>
        <w:t>(Lc</w:t>
      </w:r>
      <w:hyperlink r:id="rId2" w:tgtFrame="_top">
        <w:r>
          <w:rPr>
            <w:rStyle w:val="LigaodeInternet"/>
            <w:rFonts w:ascii="Arial" w:hAnsi="Arial"/>
            <w:b/>
            <w:bCs/>
            <w:i/>
            <w:iCs/>
            <w:color w:val="000000"/>
            <w:sz w:val="18"/>
            <w:szCs w:val="18"/>
          </w:rPr>
          <w:t xml:space="preserve"> </w:t>
        </w:r>
      </w:hyperlink>
      <w:hyperlink r:id="rId3" w:tgtFrame="_top">
        <w:r>
          <w:rPr>
            <w:rStyle w:val="LigaodeInternet"/>
            <w:rFonts w:ascii="Arial" w:hAnsi="Arial"/>
            <w:b/>
            <w:bCs/>
            <w:i/>
            <w:iCs/>
            <w:color w:val="000000"/>
            <w:sz w:val="18"/>
            <w:szCs w:val="18"/>
          </w:rPr>
          <w:t>1</w:t>
        </w:r>
      </w:hyperlink>
      <w:r>
        <w:rPr>
          <w:rStyle w:val="Fontepargpadro"/>
          <w:rFonts w:ascii="Arial" w:hAnsi="Arial"/>
          <w:b/>
          <w:bCs/>
          <w:i/>
          <w:iCs/>
          <w:color w:val="000000"/>
          <w:sz w:val="18"/>
          <w:szCs w:val="18"/>
        </w:rPr>
        <w:t>5</w:t>
      </w:r>
      <w:hyperlink r:id="rId4" w:tgtFrame="_top">
        <w:r>
          <w:rPr>
            <w:rStyle w:val="LigaodeInternet"/>
            <w:rFonts w:ascii="Arial" w:hAnsi="Arial"/>
            <w:b/>
            <w:bCs/>
            <w:i/>
            <w:iCs/>
            <w:color w:val="000000"/>
            <w:sz w:val="18"/>
            <w:szCs w:val="18"/>
          </w:rPr>
          <w:t>:</w:t>
        </w:r>
      </w:hyperlink>
      <w:r>
        <w:rPr>
          <w:rStyle w:val="Fontepargpadro"/>
          <w:rFonts w:ascii="Arial" w:hAnsi="Arial"/>
          <w:b/>
          <w:bCs/>
          <w:i/>
          <w:iCs/>
          <w:color w:val="000000"/>
          <w:sz w:val="18"/>
          <w:szCs w:val="18"/>
        </w:rPr>
        <w:t>8)</w:t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 xml:space="preserve">Quando perdemos algo, sentimos a sensação de impotência, somos invadidos pela frustração e, muitas vezes, concebemos a ideia de que não mais teremos como recuperar aquilo que foi perdido.  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 xml:space="preserve">Dracma era a moeda grega de prata em uso no primeiro século d.C. e Jesus mencionou a perda dela como objeto de valor e não por acaso mencionou outras duas parábolas que falam de perdas para nos ensinar como reagir diante de situações como essa.   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>Podemos aprender com Jesus que a dracma representa um tesouro valioso em nossas vidas e que este pode ser o casamento, os filhos, os sonhos, a comunhão com Deus ou até mesmo a nossa fé. Quantas vezes somos ameaçados pelo medo de perdê-los? Pois a Palavra de Deus diz que o ladrão veio para matar, roubar e destruir tudo aquilo que Deus nos deu como herança.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tabs>
          <w:tab w:val="clear" w:pos="709"/>
          <w:tab w:val="left" w:pos="0" w:leader="none"/>
        </w:tabs>
        <w:jc w:val="both"/>
        <w:rPr/>
      </w:pPr>
      <w:r>
        <w:rPr>
          <w:rStyle w:val="Fontepargpadro"/>
          <w:rFonts w:ascii="Arial" w:hAnsi="Arial"/>
          <w:b/>
          <w:bCs/>
          <w:i/>
          <w:iCs/>
          <w:sz w:val="20"/>
          <w:szCs w:val="20"/>
          <w:shd w:fill="FFFFFF" w:val="clear"/>
        </w:rPr>
        <w:t>“</w:t>
      </w:r>
      <w:r>
        <w:rPr>
          <w:rStyle w:val="Fontepargpadro"/>
          <w:rFonts w:ascii="Arial" w:hAnsi="Arial"/>
          <w:b/>
          <w:bCs/>
          <w:i/>
          <w:iCs/>
          <w:sz w:val="20"/>
          <w:szCs w:val="20"/>
          <w:shd w:fill="FFFFFF" w:val="clear"/>
        </w:rPr>
        <w:t>O ladrão não é desprezado se, faminto, rouba para matar a fome. Contudo, se for pego, deverá pagar sete vezes o que roubou, embora isso lhe custe tudo o que tem em casa.” (Pv 6:31)</w:t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b/>
          <w:bCs/>
          <w:i/>
          <w:iCs/>
          <w:color w:val="000000"/>
          <w:sz w:val="20"/>
          <w:szCs w:val="20"/>
        </w:rPr>
        <w:t xml:space="preserve"> </w:t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 xml:space="preserve">Essa é a promessa para os que perseveram em procurar o tesouro perdido, mesmo que este tenha sido roubado, saqueado, temos a garantia da restituição e Deus nos devolve com recompensa! Para isso temos que primeiro acender a luz da Palavra de Deus, do seus conselhos, buscar a direção d'Ele para tomar atitudes de coragem, ousadia e fé; depois somos ensinados a nos corrigir, sanar aquilo que está em contradição com o caráter e a conduta cristã, limpando a nossa casa e a nossa vida de tudo que desagrada a Deus, acreditando que o Senhor Jesus trará sabedoria e entendimento para encontrar aquilo que perdemos.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Oração: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Paizinho amado, dá-nos coragem para buscar os nosso tesouros perdidos, mesmo que o orgulho ou a decepção tenham nos assolado. Que a Palavra de restituição venha se cumprir em nossas vidas, trazendo a alegria do reencontro, seja no casamento restaurado, na volta do filho pródigo ou nos sonhos concretizados e na fé renovada. Assim seja, Amém!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>Pontos para reflexão/discussão em pequenos grupos/conexões: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1- Quais os tesouros em nossas vidas que identificamos como Dracmas perdidas?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>2- Quais atitudes posso tomar para recuperar esses tesouros valiosos</w:t>
      </w:r>
      <w:r>
        <w:rPr>
          <w:rStyle w:val="Fontepargpadro"/>
          <w:rFonts w:ascii="Arial" w:hAnsi="Arial"/>
          <w:iCs/>
          <w:color w:val="000000"/>
          <w:sz w:val="22"/>
          <w:szCs w:val="22"/>
        </w:rPr>
        <w:t>?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 xml:space="preserve">3- Temos crido na </w:t>
      </w:r>
      <w:commentRangeStart w:id="0"/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>restauração</w:t>
      </w:r>
      <w:r>
        <w:rPr>
          <w:rStyle w:val="Refdecomentrio"/>
        </w:rPr>
      </w:r>
      <w:commentRangeEnd w:id="0"/>
      <w:r>
        <w:commentReference w:id="0"/>
      </w: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 xml:space="preserve"> de Deus em nossas vidas?</w:t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jc w:val="both"/>
        <w:rPr/>
      </w:pPr>
      <w:r>
        <w:rPr>
          <w:rStyle w:val="Fontepargpadro"/>
          <w:rFonts w:ascii="Arial" w:hAnsi="Arial"/>
          <w:i/>
          <w:iCs/>
          <w:color w:val="000000"/>
          <w:sz w:val="22"/>
          <w:szCs w:val="22"/>
        </w:rPr>
        <w:t>Ilcione Maciel Bandeira</w:t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  <w:t>Rede de Mulheres</w:t>
      </w:r>
    </w:p>
    <w:p>
      <w:pPr>
        <w:pStyle w:val="Normal"/>
        <w:jc w:val="both"/>
        <w:rPr>
          <w:rFonts w:ascii="Arial" w:hAnsi="Arial"/>
          <w:b/>
          <w:b/>
          <w:bCs/>
          <w:i/>
          <w:i/>
          <w:iCs/>
          <w:color w:val="000000"/>
          <w:sz w:val="22"/>
          <w:szCs w:val="22"/>
        </w:rPr>
      </w:pPr>
      <w:r>
        <w:rPr>
          <w:rFonts w:ascii="Arial" w:hAnsi="Arial"/>
          <w:b/>
          <w:bCs/>
          <w:i/>
          <w:iCs/>
          <w:color w:val="000000"/>
          <w:sz w:val="22"/>
          <w:szCs w:val="22"/>
        </w:rPr>
        <w:t>Igreja Cidade Viva</w:t>
      </w:r>
    </w:p>
    <w:p>
      <w:pPr>
        <w:pStyle w:val="Normal"/>
        <w:jc w:val="both"/>
        <w:rPr/>
      </w:pPr>
      <w:hyperlink r:id="rId5" w:tgtFrame="_top">
        <w:r>
          <w:rPr>
            <w:rStyle w:val="LigaodeInternet"/>
            <w:rFonts w:ascii="Arial" w:hAnsi="Arial"/>
            <w:i/>
            <w:iCs/>
            <w:color w:val="000000"/>
            <w:sz w:val="22"/>
            <w:szCs w:val="22"/>
          </w:rPr>
          <w:t>www.cidadeviva.org</w:t>
        </w:r>
      </w:hyperlink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p>
      <w:pPr>
        <w:pStyle w:val="Normal"/>
        <w:jc w:val="both"/>
        <w:rPr>
          <w:rFonts w:ascii="Arial" w:hAnsi="Arial"/>
          <w:i/>
          <w:i/>
          <w:iCs/>
          <w:color w:val="000000"/>
          <w:sz w:val="22"/>
          <w:szCs w:val="22"/>
        </w:rPr>
      </w:pPr>
      <w:r>
        <w:rPr>
          <w:rFonts w:ascii="Arial" w:hAnsi="Arial"/>
          <w:i/>
          <w:iCs/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Patrícia" w:date="2017-11-13T14:52:00Z" w:initials="">
    <w:p>
      <w:r>
        <w:rPr>
          <w:rFonts w:eastAsia="DejaVu Sans" w:cs="DejaVu Sans"/>
          <w:kern w:val="0"/>
          <w:lang w:val="en-US" w:eastAsia="en-US" w:bidi="en-US"/>
        </w:rPr>
        <w:t>Alterada a palavra restituição por restauração.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kern w:val="2"/>
        <w:sz w:val="24"/>
        <w:szCs w:val="24"/>
        <w:lang w:val="pt-B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Liberation Serif" w:hAnsi="Liberation Serif" w:eastAsia="Lucida Sans Unicode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gaodeInternet">
    <w:name w:val="Ligação de Internet"/>
    <w:rPr>
      <w:color w:val="000080"/>
      <w:u w:val="single"/>
    </w:rPr>
  </w:style>
  <w:style w:type="character" w:styleId="Refdecomentrio">
    <w:name w:val="Ref. de comentário"/>
    <w:basedOn w:val="Fontepargpadro"/>
    <w:qFormat/>
    <w:rPr>
      <w:sz w:val="16"/>
      <w:szCs w:val="16"/>
    </w:rPr>
  </w:style>
  <w:style w:type="character" w:styleId="TextodecomentrioChar">
    <w:name w:val="Texto de comentário Char"/>
    <w:basedOn w:val="Fontepargpadro"/>
    <w:qFormat/>
    <w:rPr>
      <w:sz w:val="20"/>
      <w:szCs w:val="18"/>
    </w:rPr>
  </w:style>
  <w:style w:type="character" w:styleId="AssuntodocomentrioChar">
    <w:name w:val="Assunto do comentário Char"/>
    <w:basedOn w:val="TextodecomentrioChar"/>
    <w:qFormat/>
    <w:rPr>
      <w:b/>
      <w:bCs/>
      <w:sz w:val="20"/>
      <w:szCs w:val="18"/>
    </w:rPr>
  </w:style>
  <w:style w:type="character" w:styleId="TextodebaloChar">
    <w:name w:val="Texto de balão Char"/>
    <w:basedOn w:val="Fontepargpadro"/>
    <w:qFormat/>
    <w:rPr>
      <w:rFonts w:ascii="Segoe UI" w:hAnsi="Segoe UI"/>
      <w:sz w:val="18"/>
      <w:szCs w:val="16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  <w:textAlignment w:val="baseline"/>
    </w:pPr>
    <w:rPr>
      <w:rFonts w:ascii="Liberation Serif" w:hAnsi="Liberation Serif" w:eastAsia="Lucida Sans Unicode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Lista">
    <w:name w:val="List"/>
    <w:basedOn w:val="Corpodotexto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extodecomentrio">
    <w:name w:val="Texto de comentário"/>
    <w:basedOn w:val="Normal1"/>
    <w:qFormat/>
    <w:pPr>
      <w:suppressAutoHyphens w:val="true"/>
    </w:pPr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>
      <w:suppressAutoHyphens w:val="true"/>
    </w:pPr>
    <w:rPr>
      <w:b/>
      <w:bCs/>
    </w:rPr>
  </w:style>
  <w:style w:type="paragraph" w:styleId="Textodebalo">
    <w:name w:val="Texto de balão"/>
    <w:basedOn w:val="Normal1"/>
    <w:qFormat/>
    <w:pPr>
      <w:suppressAutoHyphens w:val="true"/>
    </w:pPr>
    <w:rPr>
      <w:rFonts w:ascii="Segoe UI" w:hAnsi="Segoe UI"/>
      <w:sz w:val="18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ibliaonline.com.br/acf/cl/3/13,14" TargetMode="External"/><Relationship Id="rId3" Type="http://schemas.openxmlformats.org/officeDocument/2006/relationships/hyperlink" Target="https://www.bibliaonline.com.br/acf/cl/3/13,14" TargetMode="External"/><Relationship Id="rId4" Type="http://schemas.openxmlformats.org/officeDocument/2006/relationships/hyperlink" Target="https://www.bibliaonline.com.br/acf/cl/3/13,14" TargetMode="External"/><Relationship Id="rId5" Type="http://schemas.openxmlformats.org/officeDocument/2006/relationships/hyperlink" Target="http://www.cidadeviva.org/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1</Pages>
  <Words>426</Words>
  <Characters>2303</Characters>
  <CharactersWithSpaces>2724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2015-11-11T11:44:00Z</dcterms:created>
  <dc:creator/>
  <dc:description/>
  <dc:language>pt-PT</dc:language>
  <cp:lastModifiedBy>Patrícia</cp:lastModifiedBy>
  <cp:lastPrinted>2015-11-11T16:35:00Z</cp:lastPrinted>
  <dcterms:modified xsi:type="dcterms:W3CDTF">2017-11-13T17:53:00Z</dcterms:modified>
  <cp:revision>9</cp:revision>
  <dc:subject/>
  <dc:title/>
</cp:coreProperties>
</file>