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A1" w:rsidRDefault="00C700A1" w:rsidP="00C700A1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212121"/>
          <w:sz w:val="23"/>
          <w:szCs w:val="23"/>
        </w:rPr>
        <w:t>O PODER DE DECIDIR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 xml:space="preserve">ORA, A SERPENTE ERA O MAIS ASTUTO DE TODOS OS ANIMAIS SELVAGENS QUE </w:t>
      </w:r>
      <w:proofErr w:type="gramStart"/>
      <w:r>
        <w:rPr>
          <w:rStyle w:val="im"/>
          <w:rFonts w:ascii="Calibri" w:hAnsi="Calibri" w:cs="Calibri"/>
          <w:color w:val="212121"/>
          <w:sz w:val="23"/>
          <w:szCs w:val="23"/>
        </w:rPr>
        <w:t>O  SENHOR</w:t>
      </w:r>
      <w:proofErr w:type="gramEnd"/>
      <w:r>
        <w:rPr>
          <w:rStyle w:val="im"/>
          <w:rFonts w:ascii="Calibri" w:hAnsi="Calibri" w:cs="Calibri"/>
          <w:color w:val="212121"/>
          <w:sz w:val="23"/>
          <w:szCs w:val="23"/>
        </w:rPr>
        <w:t xml:space="preserve"> DEUS TINHA FEITO. E ELA PERGUNTOU À MULHER: "FOI ISTO MESMO QUE DEUS DISSE: ‘NÃO COMAM DE NENHUM FRUTO DAS ÁRVORES DO JARDIM ’? " </w:t>
      </w:r>
    </w:p>
    <w:p w:rsidR="00C700A1" w:rsidRDefault="00C700A1" w:rsidP="00C700A1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212121"/>
          <w:sz w:val="23"/>
          <w:szCs w:val="23"/>
        </w:rPr>
        <w:t>(</w:t>
      </w:r>
      <w:proofErr w:type="spellStart"/>
      <w:proofErr w:type="gramStart"/>
      <w:r>
        <w:rPr>
          <w:rFonts w:ascii="Calibri" w:hAnsi="Calibri" w:cs="Calibri"/>
          <w:color w:val="212121"/>
          <w:sz w:val="23"/>
          <w:szCs w:val="23"/>
        </w:rPr>
        <w:t>Gn</w:t>
      </w:r>
      <w:proofErr w:type="spellEnd"/>
      <w:r>
        <w:rPr>
          <w:rFonts w:ascii="Calibri" w:hAnsi="Calibri" w:cs="Calibri"/>
          <w:color w:val="212121"/>
          <w:sz w:val="23"/>
          <w:szCs w:val="23"/>
        </w:rPr>
        <w:t xml:space="preserve">  3:1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>)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Aos animais, o Senhor deu poder para voar, andar, reproduzir... Ao homem e a mulher Deus entregou o poder de decisão.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Tudo começou quando Eva decidiu dar ouvidos as mentiras de satanás e escolheu desobedecer a palavra de Deus. Uma decisão que mudou para sempre a sua história e a dos seus descendentes.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Satanás não muda suas estratégias, elas são as mesmas usadas para enganar Eva: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1) Estratégia: Usou a necessidade de Eva.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2) Estratégia: distorceu  a palavra de Deus.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3) Estratégia: Despertou o desejo através da visão, audição e do paladar.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4) Estratégia: Despertou a dúvida da bondade de Deus  e  incitou o poder de fazer igual a Deus.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Todos os dias temos a chance de fazer nossas escolhas e tomar nossas decisões, elas podem estar ancoradas em nossa vontade ou na palavra de Deus. </w:t>
      </w:r>
      <w:r>
        <w:rPr>
          <w:rFonts w:ascii="Calibri" w:hAnsi="Calibri" w:cs="Calibri"/>
          <w:color w:val="212121"/>
          <w:sz w:val="23"/>
          <w:szCs w:val="23"/>
        </w:rPr>
        <w:br/>
        <w:t>As consequências serão certas e assim como a obediência a Deus produz vida a desobediência produz morte.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Eva escolheu dar ouvidos a satanás e duvidar de Deus. Decidiu desobedecer a palavra de Deus. Colocou sua vontade acima da vontade de Deus. </w:t>
      </w:r>
      <w:r>
        <w:rPr>
          <w:rFonts w:ascii="Calibri" w:hAnsi="Calibri" w:cs="Calibri"/>
          <w:color w:val="212121"/>
          <w:sz w:val="23"/>
          <w:szCs w:val="23"/>
        </w:rPr>
        <w:br/>
        <w:t xml:space="preserve">Quais são suas decisões hoje? Suas escolhas estão alinhadas à palavra de Deus? Sua decisão irá satisfazer a necessidade da sua carne ou vai sacrificar sua vontade para fazer a vontade de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Deus?</w:t>
      </w:r>
      <w:r>
        <w:rPr>
          <w:rFonts w:ascii="Calibri" w:hAnsi="Calibri" w:cs="Calibri"/>
          <w:color w:val="212121"/>
          <w:sz w:val="23"/>
          <w:szCs w:val="23"/>
        </w:rPr>
        <w:br/>
        <w:t>Jesus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 xml:space="preserve"> venceu a tentação no deserto. Eva decidiu desobedecer no Jardim. </w:t>
      </w:r>
      <w:r>
        <w:rPr>
          <w:rFonts w:ascii="Calibri" w:hAnsi="Calibri" w:cs="Calibri"/>
          <w:color w:val="212121"/>
          <w:sz w:val="23"/>
          <w:szCs w:val="23"/>
        </w:rPr>
        <w:br/>
        <w:t>Não importam as circunstâncias em que estamos, se na escassez ou na abundância, o poder de decisão é sempre nosso e suas consequências virão.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"QUEM É O HOMEM QUE TEME O SENHOR? ELE O INSTRUIRÁ NO CAMINHO QUE DEVE ESCOLHER.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VIVERÁ EM PROSPERIDADE, E OS SEUS DESCENDENTES HERDARÃO A TERRA." </w:t>
      </w:r>
    </w:p>
    <w:p w:rsidR="00C700A1" w:rsidRDefault="00C700A1" w:rsidP="00C700A1">
      <w:pPr>
        <w:pStyle w:val="NormalWeb"/>
        <w:shd w:val="clear" w:color="auto" w:fill="FFFFFF"/>
        <w:spacing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212121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212121"/>
          <w:sz w:val="23"/>
          <w:szCs w:val="23"/>
        </w:rPr>
        <w:t>Sl</w:t>
      </w:r>
      <w:proofErr w:type="spellEnd"/>
      <w:r>
        <w:rPr>
          <w:rFonts w:ascii="Calibri" w:hAnsi="Calibri" w:cs="Calibri"/>
          <w:color w:val="212121"/>
          <w:sz w:val="23"/>
          <w:szCs w:val="23"/>
        </w:rPr>
        <w:t xml:space="preserve"> 25:12-13)</w:t>
      </w:r>
      <w:r>
        <w:rPr>
          <w:rFonts w:ascii="Calibri" w:hAnsi="Calibri" w:cs="Calibri"/>
          <w:color w:val="212121"/>
          <w:sz w:val="23"/>
          <w:szCs w:val="23"/>
        </w:rPr>
        <w:br/>
        <w:t>" NÃO SE DEIXEM ENGANAR: DE DEUS NÃO SE ZOMBA. POIS O QUE O HOMEM SEMEAR, ISSO TAMBÉM COLHERÁ. " (</w:t>
      </w:r>
      <w:proofErr w:type="spellStart"/>
      <w:r>
        <w:rPr>
          <w:rFonts w:ascii="Calibri" w:hAnsi="Calibri" w:cs="Calibri"/>
          <w:color w:val="212121"/>
          <w:sz w:val="23"/>
          <w:szCs w:val="23"/>
        </w:rPr>
        <w:t>Gl</w:t>
      </w:r>
      <w:proofErr w:type="spellEnd"/>
      <w:r>
        <w:rPr>
          <w:rFonts w:ascii="Calibri" w:hAnsi="Calibri" w:cs="Calibri"/>
          <w:color w:val="212121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6:7)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JESUS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 xml:space="preserve"> obedeceu e venceu a morte, restituiu a vida perdida no Jardim do Éden.  Agora Jesus nos concede O PODER DE DECIDIR.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"SUJEITAI-VOS, POIS, A DEUS, RESISTIR AO  DIABO, E ELE FUGIRÁ DE VÓS." (</w:t>
      </w:r>
      <w:proofErr w:type="spellStart"/>
      <w:r>
        <w:rPr>
          <w:rFonts w:ascii="Calibri" w:hAnsi="Calibri" w:cs="Calibri"/>
          <w:color w:val="212121"/>
          <w:sz w:val="23"/>
          <w:szCs w:val="23"/>
        </w:rPr>
        <w:t>Tg</w:t>
      </w:r>
      <w:proofErr w:type="spellEnd"/>
      <w:r>
        <w:rPr>
          <w:rFonts w:ascii="Calibri" w:hAnsi="Calibri" w:cs="Calibri"/>
          <w:color w:val="212121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4:7)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lastRenderedPageBreak/>
        <w:t>Oração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>: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Paizinho, Tua palavra nos instruirá sempre nas escolhas que devemos tomar. Coloco diante do Senhor nossas decisões, que Teu Espírito Santo traga percepção e entendimento espiritual para que elas sejam completamente firmadas em Tua palavra. Concede ao Teu povo a graça de entregar sua própria vontade na Tua cruz e submeter-se a Tua vontade. Concede-nos resistência diante das tentações e que todo mal fuja, em nome de Jesus.  Amém.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Perguntas: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1) Quais decisões você precisa tomar?</w:t>
      </w:r>
      <w:r>
        <w:rPr>
          <w:rFonts w:ascii="Calibri" w:hAnsi="Calibri" w:cs="Calibri"/>
          <w:color w:val="212121"/>
          <w:sz w:val="23"/>
          <w:szCs w:val="23"/>
        </w:rPr>
        <w:br/>
        <w:t>2) Sua decisão está de acordo com a palavra de Deus?</w:t>
      </w:r>
      <w:r>
        <w:rPr>
          <w:rFonts w:ascii="Calibri" w:hAnsi="Calibri" w:cs="Calibri"/>
          <w:color w:val="212121"/>
          <w:sz w:val="23"/>
          <w:szCs w:val="23"/>
        </w:rPr>
        <w:br/>
        <w:t>3) Suas escolhas estão satisfazendo suas necessidades ou estão fazendo a vontade de Deus?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4) Ore pedindo ao Senhor que Ele o instrua em suas decisões.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Karina Moura. </w:t>
      </w:r>
    </w:p>
    <w:p w:rsidR="00EB53F1" w:rsidRDefault="00EB53F1">
      <w:bookmarkStart w:id="0" w:name="_GoBack"/>
      <w:bookmarkEnd w:id="0"/>
    </w:p>
    <w:sectPr w:rsidR="00EB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A1"/>
    <w:rsid w:val="00C700A1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507CE-4E42-48AE-9ACB-1FEC9C3D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">
    <w:name w:val="im"/>
    <w:basedOn w:val="Fontepargpadro"/>
    <w:rsid w:val="00C7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2017-11-08T04:34:00Z</dcterms:created>
  <dcterms:modified xsi:type="dcterms:W3CDTF">2017-11-08T04:34:00Z</dcterms:modified>
</cp:coreProperties>
</file>