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E5" w:rsidRPr="00160BE5" w:rsidRDefault="00160BE5" w:rsidP="00160BE5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160BE5">
        <w:rPr>
          <w:rFonts w:asciiTheme="minorHAnsi" w:hAnsiTheme="minorHAnsi" w:cstheme="minorHAnsi"/>
          <w:color w:val="000000"/>
        </w:rPr>
        <w:t>Sou Carente e Aceito o que Vier?</w:t>
      </w:r>
    </w:p>
    <w:p w:rsidR="00160BE5" w:rsidRPr="00160BE5" w:rsidRDefault="00160BE5" w:rsidP="00160BE5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160BE5">
        <w:rPr>
          <w:rFonts w:asciiTheme="minorHAnsi" w:hAnsiTheme="minorHAnsi" w:cstheme="minorHAnsi"/>
          <w:color w:val="000000"/>
        </w:rPr>
        <w:t xml:space="preserve">“Foge também das paixões da mocidade; e segue a justiça, a fé, o amor, e a paz com os que, com um coração puro, invocam o </w:t>
      </w:r>
      <w:r w:rsidRPr="00160BE5">
        <w:rPr>
          <w:rFonts w:asciiTheme="minorHAnsi" w:hAnsiTheme="minorHAnsi" w:cstheme="minorHAnsi"/>
          <w:color w:val="000000"/>
        </w:rPr>
        <w:t>Senhor. ” (</w:t>
      </w:r>
      <w:r>
        <w:rPr>
          <w:rFonts w:asciiTheme="minorHAnsi" w:hAnsiTheme="minorHAnsi" w:cstheme="minorHAnsi"/>
          <w:color w:val="000000"/>
        </w:rPr>
        <w:t>2</w:t>
      </w:r>
      <w:r w:rsidRPr="00160BE5">
        <w:rPr>
          <w:rFonts w:asciiTheme="minorHAnsi" w:hAnsiTheme="minorHAnsi" w:cstheme="minorHAnsi"/>
          <w:color w:val="000000"/>
        </w:rPr>
        <w:t xml:space="preserve"> Timóteo 2:22)</w:t>
      </w:r>
    </w:p>
    <w:p w:rsidR="00160BE5" w:rsidRPr="00160BE5" w:rsidRDefault="00160BE5" w:rsidP="00160BE5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160BE5">
        <w:rPr>
          <w:rFonts w:asciiTheme="minorHAnsi" w:hAnsiTheme="minorHAnsi" w:cstheme="minorHAnsi"/>
          <w:color w:val="000000"/>
        </w:rPr>
        <w:t xml:space="preserve">A carência, de acordo com o dicionário é: “A necessidade de alguma coisa básica; falta, privação: carência de alimentação, emocional, afetiva e/ou sentimental: carência de </w:t>
      </w:r>
      <w:r w:rsidRPr="00160BE5">
        <w:rPr>
          <w:rFonts w:asciiTheme="minorHAnsi" w:hAnsiTheme="minorHAnsi" w:cstheme="minorHAnsi"/>
          <w:color w:val="000000"/>
        </w:rPr>
        <w:t>carinho. ”</w:t>
      </w:r>
    </w:p>
    <w:p w:rsidR="00160BE5" w:rsidRPr="00160BE5" w:rsidRDefault="00160BE5" w:rsidP="00160BE5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160BE5">
        <w:rPr>
          <w:rFonts w:asciiTheme="minorHAnsi" w:hAnsiTheme="minorHAnsi" w:cstheme="minorHAnsi"/>
          <w:color w:val="000000"/>
        </w:rPr>
        <w:t>Em nome da carência, muitas mulheres aceitam tudo o que vem pela frente, não conseguem selecionar pois a regra é não ficar sozinha e por não pensarem antes de agir, sofrem bastante com as más escolhas.</w:t>
      </w:r>
      <w:r>
        <w:rPr>
          <w:rFonts w:asciiTheme="minorHAnsi" w:hAnsiTheme="minorHAnsi" w:cstheme="minorHAnsi"/>
          <w:color w:val="000000"/>
        </w:rPr>
        <w:t xml:space="preserve"> </w:t>
      </w:r>
      <w:r w:rsidRPr="00160BE5">
        <w:rPr>
          <w:rFonts w:asciiTheme="minorHAnsi" w:hAnsiTheme="minorHAnsi" w:cstheme="minorHAnsi"/>
          <w:color w:val="000000"/>
        </w:rPr>
        <w:t>Percebe-se em muitas famílias que o filho do meio, geralmente é muito carente. Por que será?</w:t>
      </w:r>
      <w:r>
        <w:rPr>
          <w:rFonts w:asciiTheme="minorHAnsi" w:hAnsiTheme="minorHAnsi" w:cstheme="minorHAnsi"/>
          <w:color w:val="000000"/>
        </w:rPr>
        <w:t xml:space="preserve"> </w:t>
      </w:r>
      <w:r w:rsidRPr="00160BE5">
        <w:rPr>
          <w:rFonts w:asciiTheme="minorHAnsi" w:hAnsiTheme="minorHAnsi" w:cstheme="minorHAnsi"/>
          <w:color w:val="000000"/>
        </w:rPr>
        <w:t>É interessante observar que por mais que uma mãe dê carinho, converse e demonstre amor, as pessoas que estão ao redor agem de uma forma completamente diferente. Como assim?</w:t>
      </w:r>
    </w:p>
    <w:p w:rsidR="00160BE5" w:rsidRPr="00160BE5" w:rsidRDefault="00160BE5" w:rsidP="00160BE5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160BE5">
        <w:rPr>
          <w:rFonts w:asciiTheme="minorHAnsi" w:hAnsiTheme="minorHAnsi" w:cstheme="minorHAnsi"/>
          <w:color w:val="000000"/>
        </w:rPr>
        <w:t>Quando estamos namorando, muitos cobram o dia do casamento, ao casarmos cobram o primeiro filho, em seguida, um irmãozinho para ele não ficar só e por aí vai.</w:t>
      </w:r>
      <w:r>
        <w:rPr>
          <w:rFonts w:asciiTheme="minorHAnsi" w:hAnsiTheme="minorHAnsi" w:cstheme="minorHAnsi"/>
          <w:color w:val="000000"/>
        </w:rPr>
        <w:t xml:space="preserve"> </w:t>
      </w:r>
      <w:r w:rsidRPr="00160BE5">
        <w:rPr>
          <w:rFonts w:asciiTheme="minorHAnsi" w:hAnsiTheme="minorHAnsi" w:cstheme="minorHAnsi"/>
          <w:color w:val="000000"/>
        </w:rPr>
        <w:t xml:space="preserve">Partindo deste pressuposto, quando nasce o primeiro filho, é uma festa, tudo novidade, amor demais, o segundo já </w:t>
      </w:r>
      <w:r w:rsidRPr="00160BE5">
        <w:rPr>
          <w:rFonts w:asciiTheme="minorHAnsi" w:hAnsiTheme="minorHAnsi" w:cstheme="minorHAnsi"/>
          <w:color w:val="000000"/>
        </w:rPr>
        <w:t>é mais</w:t>
      </w:r>
      <w:r w:rsidRPr="00160BE5">
        <w:rPr>
          <w:rFonts w:asciiTheme="minorHAnsi" w:hAnsiTheme="minorHAnsi" w:cstheme="minorHAnsi"/>
          <w:color w:val="000000"/>
        </w:rPr>
        <w:t xml:space="preserve"> normal. Aprendemos muito com o primeiro e o terceiro filho sempre será o caçula da família, se o casal decidir ter três filhos.</w:t>
      </w:r>
      <w:r>
        <w:rPr>
          <w:rFonts w:asciiTheme="minorHAnsi" w:hAnsiTheme="minorHAnsi" w:cstheme="minorHAnsi"/>
          <w:color w:val="000000"/>
        </w:rPr>
        <w:t xml:space="preserve"> </w:t>
      </w:r>
      <w:r w:rsidRPr="00160BE5">
        <w:rPr>
          <w:rFonts w:asciiTheme="minorHAnsi" w:hAnsiTheme="minorHAnsi" w:cstheme="minorHAnsi"/>
          <w:color w:val="000000"/>
        </w:rPr>
        <w:t>De acordo com o senso comum o filho do meio é carente, sente-se inferiorizado em relação aos seus irmãos e isto é algo desastroso para a sua vida. O que fazer?</w:t>
      </w:r>
    </w:p>
    <w:p w:rsidR="00160BE5" w:rsidRPr="00160BE5" w:rsidRDefault="00160BE5" w:rsidP="00160B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60BE5">
        <w:rPr>
          <w:rFonts w:asciiTheme="minorHAnsi" w:hAnsiTheme="minorHAnsi" w:cstheme="minorHAnsi"/>
          <w:color w:val="000000"/>
        </w:rPr>
        <w:t>Seria interessante mudarmos os nossos pensamentos, não nos deixando dominar por nada que nos inferiorize, que nos diminua, que nos traga tristeza, entendem?</w:t>
      </w:r>
    </w:p>
    <w:p w:rsidR="00160BE5" w:rsidRDefault="00160BE5" w:rsidP="00160B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60BE5">
        <w:rPr>
          <w:rFonts w:asciiTheme="minorHAnsi" w:hAnsiTheme="minorHAnsi" w:cstheme="minorHAnsi"/>
          <w:color w:val="000000"/>
        </w:rPr>
        <w:t>O Senhor nos ensina que:</w:t>
      </w:r>
      <w:r>
        <w:rPr>
          <w:rFonts w:asciiTheme="minorHAnsi" w:hAnsiTheme="minorHAnsi" w:cstheme="minorHAnsi"/>
          <w:color w:val="000000"/>
        </w:rPr>
        <w:t xml:space="preserve"> </w:t>
      </w:r>
      <w:r w:rsidRPr="00160BE5">
        <w:rPr>
          <w:rFonts w:asciiTheme="minorHAnsi" w:hAnsiTheme="minorHAnsi" w:cstheme="minorHAnsi"/>
          <w:color w:val="000000"/>
        </w:rPr>
        <w:t>"Finalmente, irmãos, tudo o que é verdadeiro, tudo o que é respeitável, tudo o que é justo, tudo o que é puro, tudo o que é amável, tudo o que é de boa fama, se alguma virtude há e se algum louvor existe, seja isso o que ocupe o vosso pensamento." (Filipenses 4:8)</w:t>
      </w:r>
    </w:p>
    <w:p w:rsidR="00160BE5" w:rsidRPr="00160BE5" w:rsidRDefault="00160BE5" w:rsidP="00160B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60BE5" w:rsidRPr="00160BE5" w:rsidRDefault="00160BE5" w:rsidP="00160B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60BE5">
        <w:rPr>
          <w:rFonts w:asciiTheme="minorHAnsi" w:hAnsiTheme="minorHAnsi" w:cstheme="minorHAnsi"/>
          <w:color w:val="000000"/>
        </w:rPr>
        <w:t>Oração:</w:t>
      </w:r>
    </w:p>
    <w:p w:rsidR="00160BE5" w:rsidRDefault="00160BE5" w:rsidP="00160B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60BE5">
        <w:rPr>
          <w:rFonts w:asciiTheme="minorHAnsi" w:hAnsiTheme="minorHAnsi" w:cstheme="minorHAnsi"/>
          <w:color w:val="000000"/>
        </w:rPr>
        <w:t xml:space="preserve">Pai querido, sou este </w:t>
      </w:r>
      <w:r w:rsidRPr="00160BE5">
        <w:rPr>
          <w:rFonts w:asciiTheme="minorHAnsi" w:hAnsiTheme="minorHAnsi" w:cstheme="minorHAnsi"/>
          <w:color w:val="000000"/>
        </w:rPr>
        <w:t>filho (a)</w:t>
      </w:r>
      <w:r w:rsidRPr="00160BE5">
        <w:rPr>
          <w:rFonts w:asciiTheme="minorHAnsi" w:hAnsiTheme="minorHAnsi" w:cstheme="minorHAnsi"/>
          <w:color w:val="000000"/>
        </w:rPr>
        <w:t xml:space="preserve"> do meio e não me sinto amado pela minha família, sei que isto não é verdadeiro, mas estes pensamentos tomam conta de mim. Ajuda-me, preciso entender que sou especial </w:t>
      </w:r>
      <w:r w:rsidRPr="00160BE5">
        <w:rPr>
          <w:rFonts w:asciiTheme="minorHAnsi" w:hAnsiTheme="minorHAnsi" w:cstheme="minorHAnsi"/>
          <w:color w:val="000000"/>
        </w:rPr>
        <w:t>pois tu</w:t>
      </w:r>
      <w:r w:rsidRPr="00160BE5">
        <w:rPr>
          <w:rFonts w:asciiTheme="minorHAnsi" w:hAnsiTheme="minorHAnsi" w:cstheme="minorHAnsi"/>
          <w:color w:val="000000"/>
        </w:rPr>
        <w:t xml:space="preserve"> me amaste primeiro, tira do meu coração este sentimento de inferioridade. Em nome de Jesus, amém!!</w:t>
      </w:r>
    </w:p>
    <w:p w:rsidR="00160BE5" w:rsidRPr="00160BE5" w:rsidRDefault="00160BE5" w:rsidP="00160B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60BE5" w:rsidRPr="00160BE5" w:rsidRDefault="00160BE5" w:rsidP="00160B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60BE5">
        <w:rPr>
          <w:rFonts w:asciiTheme="minorHAnsi" w:hAnsiTheme="minorHAnsi" w:cstheme="minorHAnsi"/>
          <w:color w:val="000000"/>
        </w:rPr>
        <w:t>Pontos para reflexão/discussão em pequenos grupos/conexões:</w:t>
      </w:r>
    </w:p>
    <w:p w:rsidR="00160BE5" w:rsidRPr="00160BE5" w:rsidRDefault="00160BE5" w:rsidP="00160B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60BE5">
        <w:rPr>
          <w:rFonts w:asciiTheme="minorHAnsi" w:hAnsiTheme="minorHAnsi" w:cstheme="minorHAnsi"/>
          <w:color w:val="000000"/>
        </w:rPr>
        <w:t xml:space="preserve">1) Sinto-me inferiorizado por ser o </w:t>
      </w:r>
      <w:r w:rsidRPr="00160BE5">
        <w:rPr>
          <w:rFonts w:asciiTheme="minorHAnsi" w:hAnsiTheme="minorHAnsi" w:cstheme="minorHAnsi"/>
          <w:color w:val="000000"/>
        </w:rPr>
        <w:t>filho (</w:t>
      </w:r>
      <w:r w:rsidRPr="00160BE5">
        <w:rPr>
          <w:rFonts w:asciiTheme="minorHAnsi" w:hAnsiTheme="minorHAnsi" w:cstheme="minorHAnsi"/>
          <w:color w:val="000000"/>
        </w:rPr>
        <w:t>a) do meio?</w:t>
      </w:r>
    </w:p>
    <w:p w:rsidR="00160BE5" w:rsidRPr="00160BE5" w:rsidRDefault="00160BE5" w:rsidP="00160B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60BE5">
        <w:rPr>
          <w:rFonts w:asciiTheme="minorHAnsi" w:hAnsiTheme="minorHAnsi" w:cstheme="minorHAnsi"/>
          <w:color w:val="000000"/>
        </w:rPr>
        <w:t>2) Percebo que os meus pensamentos estão me destruindo, mas não faço nada para melhorar?</w:t>
      </w:r>
    </w:p>
    <w:p w:rsidR="00160BE5" w:rsidRPr="00160BE5" w:rsidRDefault="00160BE5" w:rsidP="00160B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60BE5">
        <w:rPr>
          <w:rFonts w:asciiTheme="minorHAnsi" w:hAnsiTheme="minorHAnsi" w:cstheme="minorHAnsi"/>
          <w:color w:val="000000"/>
        </w:rPr>
        <w:t xml:space="preserve">3) Aprendi hoje que há um Pai que me amou primeiro e através deste amor eu entendo que Ele é capaz de suprir toda a minha carência e vazio existencial. </w:t>
      </w:r>
      <w:r w:rsidRPr="00160BE5">
        <w:rPr>
          <w:rFonts w:asciiTheme="minorHAnsi" w:hAnsiTheme="minorHAnsi" w:cstheme="minorHAnsi"/>
          <w:color w:val="000000"/>
        </w:rPr>
        <w:t>(Compartilhe</w:t>
      </w:r>
      <w:r w:rsidRPr="00160BE5">
        <w:rPr>
          <w:rFonts w:asciiTheme="minorHAnsi" w:hAnsiTheme="minorHAnsi" w:cstheme="minorHAnsi"/>
          <w:color w:val="000000"/>
        </w:rPr>
        <w:t xml:space="preserve"> este aprendizado com os seus amigos e familiares)</w:t>
      </w:r>
    </w:p>
    <w:p w:rsidR="00160BE5" w:rsidRPr="00160BE5" w:rsidRDefault="00160BE5" w:rsidP="00160BE5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:rsidR="00160BE5" w:rsidRPr="00160BE5" w:rsidRDefault="00160BE5" w:rsidP="00160B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60BE5">
        <w:rPr>
          <w:rFonts w:asciiTheme="minorHAnsi" w:hAnsiTheme="minorHAnsi" w:cstheme="minorHAnsi"/>
          <w:color w:val="000000"/>
        </w:rPr>
        <w:t>Não aja por impulso, aprenda a esperar em Deus.</w:t>
      </w:r>
    </w:p>
    <w:p w:rsidR="00160BE5" w:rsidRPr="00160BE5" w:rsidRDefault="00160BE5" w:rsidP="00160B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60BE5">
        <w:rPr>
          <w:rFonts w:asciiTheme="minorHAnsi" w:hAnsiTheme="minorHAnsi" w:cstheme="minorHAnsi"/>
          <w:color w:val="000000"/>
        </w:rPr>
        <w:lastRenderedPageBreak/>
        <w:t xml:space="preserve">“Espera no SENHOR, anima-te, e ele fortalecerá o teu coração; espera, pois, no </w:t>
      </w:r>
      <w:r w:rsidRPr="00160BE5">
        <w:rPr>
          <w:rFonts w:asciiTheme="minorHAnsi" w:hAnsiTheme="minorHAnsi" w:cstheme="minorHAnsi"/>
          <w:color w:val="000000"/>
        </w:rPr>
        <w:t>SENHOR. ”</w:t>
      </w:r>
      <w:r w:rsidRPr="00160BE5">
        <w:rPr>
          <w:rFonts w:asciiTheme="minorHAnsi" w:hAnsiTheme="minorHAnsi" w:cstheme="minorHAnsi"/>
          <w:color w:val="000000"/>
        </w:rPr>
        <w:t xml:space="preserve"> (Salmos 27:14)</w:t>
      </w:r>
    </w:p>
    <w:p w:rsidR="00160BE5" w:rsidRDefault="00160BE5" w:rsidP="00160B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60BE5">
        <w:rPr>
          <w:rFonts w:asciiTheme="minorHAnsi" w:hAnsiTheme="minorHAnsi" w:cstheme="minorHAnsi"/>
          <w:color w:val="000000"/>
        </w:rPr>
        <w:t>Que Ele sempre guie os nossos caminhos.</w:t>
      </w:r>
    </w:p>
    <w:p w:rsidR="00160BE5" w:rsidRPr="00160BE5" w:rsidRDefault="00160BE5" w:rsidP="00160B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bookmarkStart w:id="0" w:name="_GoBack"/>
      <w:bookmarkEnd w:id="0"/>
    </w:p>
    <w:p w:rsidR="00160BE5" w:rsidRDefault="00160BE5" w:rsidP="00160B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Emmanuelle </w:t>
      </w:r>
      <w:proofErr w:type="spellStart"/>
      <w:r>
        <w:rPr>
          <w:rFonts w:asciiTheme="minorHAnsi" w:hAnsiTheme="minorHAnsi" w:cstheme="minorHAnsi"/>
          <w:color w:val="000000"/>
        </w:rPr>
        <w:t>Heim</w:t>
      </w:r>
    </w:p>
    <w:p w:rsidR="00160BE5" w:rsidRPr="00160BE5" w:rsidRDefault="00160BE5" w:rsidP="00160B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End"/>
      <w:r>
        <w:rPr>
          <w:rFonts w:asciiTheme="minorHAnsi" w:hAnsiTheme="minorHAnsi" w:cstheme="minorHAnsi"/>
          <w:color w:val="000000"/>
        </w:rPr>
        <w:t xml:space="preserve">Rede de Mulheres - </w:t>
      </w:r>
      <w:r w:rsidRPr="00160BE5">
        <w:rPr>
          <w:rFonts w:asciiTheme="minorHAnsi" w:hAnsiTheme="minorHAnsi" w:cstheme="minorHAnsi"/>
          <w:color w:val="000000"/>
        </w:rPr>
        <w:t xml:space="preserve"> SM</w:t>
      </w:r>
    </w:p>
    <w:p w:rsidR="00160BE5" w:rsidRPr="00160BE5" w:rsidRDefault="00160BE5" w:rsidP="00160B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60BE5">
        <w:rPr>
          <w:rFonts w:asciiTheme="minorHAnsi" w:hAnsiTheme="minorHAnsi" w:cstheme="minorHAnsi"/>
          <w:color w:val="000000"/>
        </w:rPr>
        <w:t>Cidade Viva.</w:t>
      </w:r>
    </w:p>
    <w:p w:rsidR="00FF7BA6" w:rsidRPr="00160BE5" w:rsidRDefault="00FF7BA6">
      <w:pPr>
        <w:rPr>
          <w:rFonts w:cstheme="minorHAnsi"/>
        </w:rPr>
      </w:pPr>
    </w:p>
    <w:sectPr w:rsidR="00FF7BA6" w:rsidRPr="00160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E5"/>
    <w:rsid w:val="00160BE5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2FC32-9F3A-434F-8724-33CA3227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2017-03-24T10:49:00Z</dcterms:created>
  <dcterms:modified xsi:type="dcterms:W3CDTF">2017-03-24T10:53:00Z</dcterms:modified>
</cp:coreProperties>
</file>