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BD5" w:rsidRDefault="00103BD5" w:rsidP="00103BD5">
      <w:pPr>
        <w:rPr>
          <w:rFonts w:ascii="Arial" w:hAnsi="Arial" w:cs="Arial"/>
          <w:sz w:val="24"/>
          <w:szCs w:val="24"/>
        </w:rPr>
      </w:pPr>
      <w:r w:rsidRPr="00103BD5">
        <w:rPr>
          <w:rFonts w:ascii="Arial" w:hAnsi="Arial" w:cs="Arial"/>
          <w:sz w:val="24"/>
          <w:szCs w:val="24"/>
        </w:rPr>
        <w:t>Obra perfeita</w:t>
      </w:r>
    </w:p>
    <w:p w:rsidR="002404A9" w:rsidRPr="00103BD5" w:rsidRDefault="002404A9" w:rsidP="00103BD5">
      <w:pPr>
        <w:rPr>
          <w:rFonts w:ascii="Arial" w:hAnsi="Arial" w:cs="Arial"/>
          <w:sz w:val="24"/>
          <w:szCs w:val="24"/>
        </w:rPr>
      </w:pPr>
      <w:r w:rsidRPr="00103BD5">
        <w:rPr>
          <w:rFonts w:ascii="Arial" w:hAnsi="Arial" w:cs="Arial"/>
          <w:sz w:val="24"/>
          <w:szCs w:val="24"/>
        </w:rPr>
        <w:t>“Os teus olhos viram o meu embrião; todos os dias determinados para mim foram escritos no teu livro ant</w:t>
      </w:r>
      <w:r>
        <w:rPr>
          <w:rFonts w:ascii="Arial" w:hAnsi="Arial" w:cs="Arial"/>
          <w:sz w:val="24"/>
          <w:szCs w:val="24"/>
        </w:rPr>
        <w:t>es de qualquer deles existir. ” Salmos 139:16</w:t>
      </w:r>
    </w:p>
    <w:p w:rsidR="00103BD5" w:rsidRPr="00103BD5" w:rsidRDefault="00103BD5" w:rsidP="00103BD5">
      <w:pPr>
        <w:rPr>
          <w:rFonts w:ascii="Arial" w:hAnsi="Arial" w:cs="Arial"/>
          <w:sz w:val="24"/>
          <w:szCs w:val="24"/>
        </w:rPr>
      </w:pPr>
      <w:r w:rsidRPr="00103BD5">
        <w:rPr>
          <w:rFonts w:ascii="Arial" w:hAnsi="Arial" w:cs="Arial"/>
          <w:sz w:val="24"/>
          <w:szCs w:val="24"/>
        </w:rPr>
        <w:t>Vivemos em um mundo onde os valores têm sido constantemente deturpados, passamos a valer pelo</w:t>
      </w:r>
      <w:r w:rsidR="002404A9">
        <w:rPr>
          <w:rFonts w:ascii="Arial" w:hAnsi="Arial" w:cs="Arial"/>
          <w:sz w:val="24"/>
          <w:szCs w:val="24"/>
        </w:rPr>
        <w:t xml:space="preserve"> que temos e não pelo que somos. </w:t>
      </w:r>
      <w:r w:rsidRPr="00103BD5">
        <w:rPr>
          <w:rFonts w:ascii="Arial" w:hAnsi="Arial" w:cs="Arial"/>
          <w:sz w:val="24"/>
          <w:szCs w:val="24"/>
        </w:rPr>
        <w:t>Buscamos relacionamentos duradouros sem criar laços afetivos, cuidamos do outro enquanto temos disponibilidade, desde que não afete nossa rotina. Tentamos agradar aos que nos cercam, mas se não há reconhecimento pelo nosso gesto, deixamos de fazê-lo. São tantos conceitos rasos e vazios, somos como atores vivendo diferentes papeis, fazemos o que é imediato, esperamos o que nos é favorável, não queremos sofrer.</w:t>
      </w:r>
    </w:p>
    <w:p w:rsidR="00103BD5" w:rsidRPr="00103BD5" w:rsidRDefault="00103BD5" w:rsidP="00103BD5">
      <w:pPr>
        <w:rPr>
          <w:rFonts w:ascii="Arial" w:hAnsi="Arial" w:cs="Arial"/>
          <w:sz w:val="24"/>
          <w:szCs w:val="24"/>
        </w:rPr>
      </w:pPr>
      <w:r w:rsidRPr="00103BD5">
        <w:rPr>
          <w:rFonts w:ascii="Arial" w:hAnsi="Arial" w:cs="Arial"/>
          <w:sz w:val="24"/>
          <w:szCs w:val="24"/>
        </w:rPr>
        <w:t>Como deixaremos um legado para as próximas gerações se não plantamos para o futuro? O que esperamos ver, se o que fazemos não demonstra a beleza do ser humano? Basta olharmos para o espelho; talvez o</w:t>
      </w:r>
      <w:r w:rsidR="002404A9">
        <w:rPr>
          <w:rFonts w:ascii="Arial" w:hAnsi="Arial" w:cs="Arial"/>
          <w:sz w:val="24"/>
          <w:szCs w:val="24"/>
        </w:rPr>
        <w:t xml:space="preserve"> que vemos nem sempre nos agrade</w:t>
      </w:r>
      <w:r w:rsidRPr="00103BD5">
        <w:rPr>
          <w:rFonts w:ascii="Arial" w:hAnsi="Arial" w:cs="Arial"/>
          <w:sz w:val="24"/>
          <w:szCs w:val="24"/>
        </w:rPr>
        <w:t>, mas, se os nossos olhos humanos conseguirem compreender que fomos feitos para um propósito maior.</w:t>
      </w:r>
    </w:p>
    <w:p w:rsidR="00103BD5" w:rsidRPr="00103BD5" w:rsidRDefault="00103BD5" w:rsidP="00103BD5">
      <w:pPr>
        <w:rPr>
          <w:rFonts w:ascii="Arial" w:hAnsi="Arial" w:cs="Arial"/>
          <w:sz w:val="24"/>
          <w:szCs w:val="24"/>
        </w:rPr>
      </w:pPr>
      <w:r w:rsidRPr="00103BD5">
        <w:rPr>
          <w:rFonts w:ascii="Arial" w:hAnsi="Arial" w:cs="Arial"/>
          <w:sz w:val="24"/>
          <w:szCs w:val="24"/>
        </w:rPr>
        <w:t xml:space="preserve">Buscamos respostas para todas as nossas dúvidas, entretanto </w:t>
      </w:r>
      <w:r w:rsidR="002404A9" w:rsidRPr="00103BD5">
        <w:rPr>
          <w:rFonts w:ascii="Arial" w:hAnsi="Arial" w:cs="Arial"/>
          <w:sz w:val="24"/>
          <w:szCs w:val="24"/>
        </w:rPr>
        <w:t>esquecemos de</w:t>
      </w:r>
      <w:r w:rsidRPr="00103BD5">
        <w:rPr>
          <w:rFonts w:ascii="Arial" w:hAnsi="Arial" w:cs="Arial"/>
          <w:sz w:val="24"/>
          <w:szCs w:val="24"/>
        </w:rPr>
        <w:t xml:space="preserve"> buscar no “manual da fabricante” (a Bíblia) o uso correto desta perfeita criação chamada ser humano.</w:t>
      </w:r>
    </w:p>
    <w:p w:rsidR="00103BD5" w:rsidRPr="00103BD5" w:rsidRDefault="00103BD5" w:rsidP="00103BD5">
      <w:pPr>
        <w:rPr>
          <w:rFonts w:ascii="Arial" w:hAnsi="Arial" w:cs="Arial"/>
          <w:sz w:val="24"/>
          <w:szCs w:val="24"/>
        </w:rPr>
      </w:pPr>
      <w:r w:rsidRPr="00103BD5">
        <w:rPr>
          <w:rFonts w:ascii="Arial" w:hAnsi="Arial" w:cs="Arial"/>
          <w:sz w:val="24"/>
          <w:szCs w:val="24"/>
        </w:rPr>
        <w:t>Deus nos criou para sua honra e glória, à sua semelhança e de forma sobrenatural nos formou e viu “que tudo o que havia feito era muito bom”. (Gen.1:31 NVI). Se entendermos o quão maravilhoso é o amor do Criador, conseguiremos viver com mais alegria, com a certeza que podemos viver bem e cumprir a finalidade para a qual fomos criados.</w:t>
      </w:r>
    </w:p>
    <w:p w:rsidR="002404A9" w:rsidRDefault="00103BD5" w:rsidP="00103BD5">
      <w:pPr>
        <w:rPr>
          <w:rFonts w:ascii="Arial" w:hAnsi="Arial" w:cs="Arial"/>
          <w:sz w:val="24"/>
          <w:szCs w:val="24"/>
        </w:rPr>
      </w:pPr>
      <w:r w:rsidRPr="00103BD5">
        <w:rPr>
          <w:rFonts w:ascii="Arial" w:hAnsi="Arial" w:cs="Arial"/>
          <w:sz w:val="24"/>
          <w:szCs w:val="24"/>
        </w:rPr>
        <w:t>Oração:</w:t>
      </w:r>
    </w:p>
    <w:p w:rsidR="00103BD5" w:rsidRDefault="00103BD5">
      <w:pPr>
        <w:rPr>
          <w:rFonts w:ascii="Arial" w:hAnsi="Arial" w:cs="Arial"/>
          <w:sz w:val="24"/>
          <w:szCs w:val="24"/>
        </w:rPr>
      </w:pPr>
      <w:r w:rsidRPr="00103BD5">
        <w:rPr>
          <w:rFonts w:ascii="Arial" w:hAnsi="Arial" w:cs="Arial"/>
          <w:sz w:val="24"/>
          <w:szCs w:val="24"/>
        </w:rPr>
        <w:t>Senhor Deus, tua é a vida e teu é o controle de todas as coisas. O teu amor é infinito e incondicional. Buscamos em coisas e momentos a alegria para preencher o nosso ser, mas a tua Palavra diz que a nossa Felicidade está em te conhecer e obedecer aos teus mandamentos e a tua vontade que é boa, perfeita e agradável.</w:t>
      </w:r>
      <w:r w:rsidR="002404A9">
        <w:rPr>
          <w:rFonts w:ascii="Arial" w:hAnsi="Arial" w:cs="Arial"/>
          <w:sz w:val="24"/>
          <w:szCs w:val="24"/>
        </w:rPr>
        <w:t xml:space="preserve"> Leva-me</w:t>
      </w:r>
      <w:r w:rsidRPr="00103BD5">
        <w:rPr>
          <w:rFonts w:ascii="Arial" w:hAnsi="Arial" w:cs="Arial"/>
          <w:sz w:val="24"/>
          <w:szCs w:val="24"/>
        </w:rPr>
        <w:t xml:space="preserve"> Deus a um relacionamento intimo contigo, que o</w:t>
      </w:r>
      <w:r w:rsidR="002404A9">
        <w:rPr>
          <w:rFonts w:ascii="Arial" w:hAnsi="Arial" w:cs="Arial"/>
          <w:sz w:val="24"/>
          <w:szCs w:val="24"/>
        </w:rPr>
        <w:t xml:space="preserve"> meu ouvido e o meu</w:t>
      </w:r>
      <w:r w:rsidRPr="00103BD5">
        <w:rPr>
          <w:rFonts w:ascii="Arial" w:hAnsi="Arial" w:cs="Arial"/>
          <w:sz w:val="24"/>
          <w:szCs w:val="24"/>
        </w:rPr>
        <w:t xml:space="preserve"> coração estejam</w:t>
      </w:r>
      <w:r w:rsidR="002404A9">
        <w:rPr>
          <w:rFonts w:ascii="Arial" w:hAnsi="Arial" w:cs="Arial"/>
          <w:sz w:val="24"/>
          <w:szCs w:val="24"/>
        </w:rPr>
        <w:t xml:space="preserve"> sensíveis a tua voz. Mostra-me o teu querer e guia-me</w:t>
      </w:r>
      <w:r w:rsidRPr="00103BD5">
        <w:rPr>
          <w:rFonts w:ascii="Arial" w:hAnsi="Arial" w:cs="Arial"/>
          <w:sz w:val="24"/>
          <w:szCs w:val="24"/>
        </w:rPr>
        <w:t xml:space="preserve"> por </w:t>
      </w:r>
      <w:r w:rsidR="002404A9">
        <w:rPr>
          <w:rFonts w:ascii="Arial" w:hAnsi="Arial" w:cs="Arial"/>
          <w:sz w:val="24"/>
          <w:szCs w:val="24"/>
        </w:rPr>
        <w:t xml:space="preserve">caminhos bons, para que eu viva </w:t>
      </w:r>
      <w:r w:rsidRPr="00103BD5">
        <w:rPr>
          <w:rFonts w:ascii="Arial" w:hAnsi="Arial" w:cs="Arial"/>
          <w:sz w:val="24"/>
          <w:szCs w:val="24"/>
        </w:rPr>
        <w:t>de maneira a agradar o teu coração.</w:t>
      </w:r>
      <w:r w:rsidR="002404A9">
        <w:rPr>
          <w:rFonts w:ascii="Arial" w:hAnsi="Arial" w:cs="Arial"/>
          <w:sz w:val="24"/>
          <w:szCs w:val="24"/>
        </w:rPr>
        <w:t xml:space="preserve"> </w:t>
      </w:r>
      <w:r w:rsidRPr="00103BD5">
        <w:rPr>
          <w:rFonts w:ascii="Arial" w:hAnsi="Arial" w:cs="Arial"/>
          <w:sz w:val="24"/>
          <w:szCs w:val="24"/>
        </w:rPr>
        <w:t>Em nome de Jesus.</w:t>
      </w:r>
      <w:r w:rsidR="002404A9">
        <w:rPr>
          <w:rFonts w:ascii="Arial" w:hAnsi="Arial" w:cs="Arial"/>
          <w:sz w:val="24"/>
          <w:szCs w:val="24"/>
        </w:rPr>
        <w:t xml:space="preserve"> </w:t>
      </w:r>
      <w:r w:rsidRPr="00103BD5">
        <w:rPr>
          <w:rFonts w:ascii="Arial" w:hAnsi="Arial" w:cs="Arial"/>
          <w:sz w:val="24"/>
          <w:szCs w:val="24"/>
        </w:rPr>
        <w:t>Amém.</w:t>
      </w:r>
    </w:p>
    <w:p w:rsidR="00EB1DDA" w:rsidRDefault="00EB1DDA">
      <w:pPr>
        <w:rPr>
          <w:rFonts w:ascii="Arial" w:hAnsi="Arial" w:cs="Arial"/>
          <w:sz w:val="24"/>
          <w:szCs w:val="24"/>
        </w:rPr>
      </w:pPr>
    </w:p>
    <w:p w:rsidR="00EB1DDA" w:rsidRDefault="00EB1DDA">
      <w:pPr>
        <w:rPr>
          <w:rFonts w:ascii="Arial" w:hAnsi="Arial" w:cs="Arial"/>
          <w:sz w:val="24"/>
          <w:szCs w:val="24"/>
        </w:rPr>
      </w:pPr>
      <w:r>
        <w:rPr>
          <w:rFonts w:ascii="Arial" w:hAnsi="Arial" w:cs="Arial"/>
          <w:sz w:val="24"/>
          <w:szCs w:val="24"/>
        </w:rPr>
        <w:t>Perguntas para reflexão:</w:t>
      </w:r>
    </w:p>
    <w:p w:rsidR="00EB1DDA" w:rsidRDefault="00EB1DDA" w:rsidP="00EB1DDA">
      <w:pPr>
        <w:pStyle w:val="PargrafodaLista"/>
        <w:numPr>
          <w:ilvl w:val="0"/>
          <w:numId w:val="1"/>
        </w:numPr>
        <w:rPr>
          <w:rFonts w:ascii="Arial" w:hAnsi="Arial" w:cs="Arial"/>
          <w:sz w:val="24"/>
          <w:szCs w:val="24"/>
        </w:rPr>
      </w:pPr>
      <w:r>
        <w:rPr>
          <w:rFonts w:ascii="Arial" w:hAnsi="Arial" w:cs="Arial"/>
          <w:sz w:val="24"/>
          <w:szCs w:val="24"/>
        </w:rPr>
        <w:t>Você tem relacionamentos saudáveis e duradouros?</w:t>
      </w:r>
    </w:p>
    <w:p w:rsidR="00EB1DDA" w:rsidRDefault="00EB1DDA" w:rsidP="00EB1DDA">
      <w:pPr>
        <w:pStyle w:val="PargrafodaLista"/>
        <w:numPr>
          <w:ilvl w:val="0"/>
          <w:numId w:val="1"/>
        </w:numPr>
        <w:rPr>
          <w:rFonts w:ascii="Arial" w:hAnsi="Arial" w:cs="Arial"/>
          <w:sz w:val="24"/>
          <w:szCs w:val="24"/>
        </w:rPr>
      </w:pPr>
      <w:r>
        <w:rPr>
          <w:rFonts w:ascii="Arial" w:hAnsi="Arial" w:cs="Arial"/>
          <w:sz w:val="24"/>
          <w:szCs w:val="24"/>
        </w:rPr>
        <w:t>Qual é o legado que você quer deixar para suas gerações?</w:t>
      </w:r>
    </w:p>
    <w:p w:rsidR="00EB1DDA" w:rsidRPr="00EB1DDA" w:rsidRDefault="00EB1DDA" w:rsidP="00EB1DDA">
      <w:pPr>
        <w:pStyle w:val="PargrafodaLista"/>
        <w:numPr>
          <w:ilvl w:val="0"/>
          <w:numId w:val="1"/>
        </w:numPr>
        <w:rPr>
          <w:rFonts w:ascii="Arial" w:hAnsi="Arial" w:cs="Arial"/>
          <w:sz w:val="24"/>
          <w:szCs w:val="24"/>
        </w:rPr>
      </w:pPr>
      <w:r>
        <w:rPr>
          <w:rFonts w:ascii="Arial" w:hAnsi="Arial" w:cs="Arial"/>
          <w:sz w:val="24"/>
          <w:szCs w:val="24"/>
        </w:rPr>
        <w:t>Você tem vivido seus dias com alegria? Ou murmurando?</w:t>
      </w:r>
    </w:p>
    <w:p w:rsidR="002404A9" w:rsidRPr="00103BD5" w:rsidRDefault="002404A9">
      <w:pPr>
        <w:rPr>
          <w:rFonts w:ascii="Arial" w:hAnsi="Arial" w:cs="Arial"/>
          <w:sz w:val="24"/>
          <w:szCs w:val="24"/>
        </w:rPr>
      </w:pPr>
      <w:r>
        <w:rPr>
          <w:rFonts w:ascii="Arial" w:hAnsi="Arial" w:cs="Arial"/>
          <w:sz w:val="24"/>
          <w:szCs w:val="24"/>
        </w:rPr>
        <w:lastRenderedPageBreak/>
        <w:t>Deus abençoe.</w:t>
      </w:r>
    </w:p>
    <w:p w:rsidR="00103BD5" w:rsidRDefault="00103BD5" w:rsidP="00EB1DDA">
      <w:pPr>
        <w:spacing w:after="0"/>
        <w:rPr>
          <w:rFonts w:ascii="Arial" w:hAnsi="Arial" w:cs="Arial"/>
          <w:sz w:val="24"/>
          <w:szCs w:val="24"/>
        </w:rPr>
      </w:pPr>
      <w:bookmarkStart w:id="0" w:name="_GoBack"/>
      <w:r w:rsidRPr="00103BD5">
        <w:rPr>
          <w:rFonts w:ascii="Arial" w:hAnsi="Arial" w:cs="Arial"/>
          <w:sz w:val="24"/>
          <w:szCs w:val="24"/>
        </w:rPr>
        <w:t xml:space="preserve">Paula </w:t>
      </w:r>
      <w:proofErr w:type="spellStart"/>
      <w:r w:rsidRPr="00103BD5">
        <w:rPr>
          <w:rFonts w:ascii="Arial" w:hAnsi="Arial" w:cs="Arial"/>
          <w:sz w:val="24"/>
          <w:szCs w:val="24"/>
        </w:rPr>
        <w:t>Carosi</w:t>
      </w:r>
      <w:proofErr w:type="spellEnd"/>
    </w:p>
    <w:p w:rsidR="00EB1DDA" w:rsidRDefault="00EB1DDA" w:rsidP="00EB1DDA">
      <w:pPr>
        <w:spacing w:after="0"/>
        <w:rPr>
          <w:rFonts w:ascii="Arial" w:hAnsi="Arial" w:cs="Arial"/>
          <w:sz w:val="24"/>
          <w:szCs w:val="24"/>
        </w:rPr>
      </w:pPr>
      <w:r>
        <w:rPr>
          <w:rFonts w:ascii="Arial" w:hAnsi="Arial" w:cs="Arial"/>
          <w:sz w:val="24"/>
          <w:szCs w:val="24"/>
        </w:rPr>
        <w:t>Rede de Mulheres – SM</w:t>
      </w:r>
    </w:p>
    <w:p w:rsidR="00EB1DDA" w:rsidRPr="00103BD5" w:rsidRDefault="00EB1DDA" w:rsidP="00EB1DDA">
      <w:pPr>
        <w:spacing w:after="0"/>
        <w:rPr>
          <w:rFonts w:ascii="Arial" w:hAnsi="Arial" w:cs="Arial"/>
          <w:sz w:val="24"/>
          <w:szCs w:val="24"/>
        </w:rPr>
      </w:pPr>
      <w:r>
        <w:rPr>
          <w:rFonts w:ascii="Arial" w:hAnsi="Arial" w:cs="Arial"/>
          <w:sz w:val="24"/>
          <w:szCs w:val="24"/>
        </w:rPr>
        <w:t>Cidade Viva</w:t>
      </w:r>
      <w:bookmarkEnd w:id="0"/>
    </w:p>
    <w:sectPr w:rsidR="00EB1DDA" w:rsidRPr="00103BD5" w:rsidSect="00103BD5">
      <w:pgSz w:w="11906" w:h="16838"/>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8A3937"/>
    <w:multiLevelType w:val="hybridMultilevel"/>
    <w:tmpl w:val="C1BCC5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D5"/>
    <w:rsid w:val="00103BD5"/>
    <w:rsid w:val="002404A9"/>
    <w:rsid w:val="00E2483B"/>
    <w:rsid w:val="00EB1D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83DDE9-9A4C-42B9-A6B1-BD0F4DD7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D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B1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368</Words>
  <Characters>1990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Danuta</dc:creator>
  <cp:lastModifiedBy>Paula</cp:lastModifiedBy>
  <cp:revision>3</cp:revision>
  <dcterms:created xsi:type="dcterms:W3CDTF">2017-03-16T20:09:00Z</dcterms:created>
  <dcterms:modified xsi:type="dcterms:W3CDTF">2017-04-26T17:50:00Z</dcterms:modified>
</cp:coreProperties>
</file>