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4 Dia 2 - 21 Dias para um Havaí  </w:t>
        <w:br/>
        <w:t xml:space="preserve"> </w:t>
        <w:br/>
        <w:t xml:space="preserve">Porque há um chamado  </w:t>
        <w:br/>
        <w:t xml:space="preserve"> </w:t>
        <w:br/>
        <w:t xml:space="preserve">"Quando Simão Pedro viu isso, prostrou -se aos pés de Jesus e disse: </w:t>
        <w:br/>
        <w:t xml:space="preserve">“Afasta -te de mim, Senhor, porque sou um homem pecador!” Pois ele e </w:t>
        <w:br/>
        <w:t xml:space="preserve">todos os seus companheiros estavam perplexos com a pesca que </w:t>
        <w:br/>
        <w:t xml:space="preserve">haviam feito, como também Tiago e João, os filhos de Zebedeu, sócios </w:t>
        <w:br/>
        <w:t xml:space="preserve">de Simão. Jesus disse a Simão: “Não tenha medo; de agora em diante </w:t>
        <w:br/>
        <w:t xml:space="preserve">você será pescador de hom ens”. Eles então arrastaram seus barcos </w:t>
        <w:br/>
        <w:t xml:space="preserve">para a praia, deixaram tudo e o seguiram." (Lucas  5:11-8 NVI) </w:t>
        <w:br/>
        <w:t xml:space="preserve"> </w:t>
        <w:br/>
        <w:t xml:space="preserve">Porque o Senhor nos chama para serví -lo, seguí -lo, Ele faz o milagre </w:t>
        <w:br/>
        <w:t xml:space="preserve">acontecer.  </w:t>
        <w:br/>
        <w:t xml:space="preserve">Quando vemos e vivemos o poder de Deus em nossas vidas e na vida </w:t>
        <w:br/>
        <w:t xml:space="preserve">das pessoas sabemos que Ele nos chama para seguí -Lo. Ele é </w:t>
        <w:br/>
        <w:t xml:space="preserve">irresistível! Quando tentamos resistir ao Seu chamado quer por medo, </w:t>
        <w:br/>
        <w:t xml:space="preserve">quer por falta de confiança, quer por quaisquer outros motivos, </w:t>
        <w:br/>
        <w:t xml:space="preserve">fracassamos. Eu tentei resistir por medo de errar, por querer faz er tudo </w:t>
        <w:br/>
        <w:t xml:space="preserve">'perfeito', por falta de coragem. Mas agora tenho convicção de que </w:t>
        <w:br/>
        <w:t xml:space="preserve">tenho um chamado! Você também tem um chamado de ir, falar de </w:t>
        <w:br/>
        <w:t xml:space="preserve">Jesus, compartilhar do que Ele tem feito em sua vida. Somos </w:t>
        <w:br/>
        <w:t xml:space="preserve">pecadores sim, como Pedro. Pedro também teve medo. Mas nosso  </w:t>
        <w:br/>
        <w:t xml:space="preserve">Jesus diz: "não tenha medo; de agora em diante vocês serão </w:t>
        <w:br/>
        <w:t xml:space="preserve">pescadores de homens".(Lucas 5:10b)  </w:t>
        <w:br/>
        <w:t xml:space="preserve"> </w:t>
        <w:br/>
        <w:t xml:space="preserve">Oração  </w:t>
        <w:br/>
        <w:t xml:space="preserve"> </w:t>
        <w:br/>
        <w:t xml:space="preserve">Jesus amado, Tua vida foi superabundante em graça todo o tempo. </w:t>
        <w:br/>
        <w:t xml:space="preserve">Reinas com o Pai eternamente em glória e majestade. E, mesmo </w:t>
        <w:br/>
        <w:t xml:space="preserve">assim, encarnaste e sofreste até a morte e morte de cruz. Nós </w:t>
        <w:br/>
        <w:t xml:space="preserve">realmente não merecemos o Teu sacrifício. Tua ressurreição humilhou </w:t>
        <w:br/>
        <w:t xml:space="preserve">satanás. O Teu chamado é indescritível. Não há vigor maior, não há </w:t>
        <w:br/>
        <w:t xml:space="preserve">alegria maior do que ser usado por Ti, pelo Pai e pelo Espírito Santo. </w:t>
        <w:br/>
        <w:t xml:space="preserve">Espírito  Santo de Deus, que habita em nós, intercede por nós, junto ao </w:t>
        <w:br/>
        <w:t xml:space="preserve">Pai, com gemidos inexprimíveis, porque queremos e tendemos a </w:t>
        <w:br/>
        <w:t xml:space="preserve">realizar e gastar energia com o trabalho para ganhar dinheiro e realizar </w:t>
        <w:br/>
        <w:t xml:space="preserve">sonhos materiais e fúteis. Fala aos nossos corações clarame nte o que </w:t>
        <w:br/>
        <w:t xml:space="preserve">precisamos fazer aqui na terra para a expansão do Teu reino. Todos </w:t>
        <w:br/>
        <w:t xml:space="preserve">temos um chamado específico. Acende a chama, Pai. Incendeia nosso </w:t>
        <w:br/>
        <w:t xml:space="preserve">coração para ganhar o coração do nosso próximo para Ti, em nome de </w:t>
        <w:br/>
        <w:t xml:space="preserve">Jesus, amém!  </w:t>
        <w:br/>
        <w:t xml:space="preserve"> </w:t>
        <w:br/>
        <w:t xml:space="preserve">Samara Queiroz  </w:t>
        <w:br/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