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28</w:t>
      </w:r>
    </w:p>
    <w:p>
      <w:r>
        <w:t>*O Incansável Amor pelos Perdidos*</w:t>
      </w:r>
    </w:p>
    <w:p/>
    <w:p>
      <w:r>
        <w:t>“Por isso mesmo o evangelho foi pregado também a mortos, para que eles, mesmo julgados no corpo segundo os homens, vivam pelo Espírito segundo Deus. O fim de todas as coisas está próximo. Portanto, sejam criteriosos e sóbrios; dediquem-se à oração.” 1 Pedro 4:6,7</w:t>
      </w:r>
    </w:p>
    <w:p/>
    <w:p>
      <w:r>
        <w:t>Desde o início desse capítulo, Pedro vem falando aos seus leitores por meio de contrastes: sofrer por Cristo em oposição a sofrer por fazer o mal; o desejo da carne em oposição à vontade de Deus e, mais recentemente, na grande disparidade entre a vontade de Deus que se opõe à vontade dos pagãos. Esses últimos têm a consciência tão mortalmente cauterizada que acham estranho que os santos não amem e pratiquem o pecado como eles fazem (vs. 4-5).</w:t>
      </w:r>
    </w:p>
    <w:p/>
    <w:p>
      <w:r>
        <w:t>Um novo contraste aparece aqui, “o evangelho pregado também a mortos, para que eles”, “vivam pelo Espírito” . Como os mortos poderiam viver pelo Espírito? Estaria Pedro falando de um evangelho pregado àquelas pessoas que literalmente já morreram? Óbvio que não, isso tornaria o seu ensino inconsistente. Paulo, se dirigindo aos convertidos de Éfeso, disse que eles antes andavam “mortos em suas transgressões e pecados” (Ef 2:1). Da mesma forma, Pedro se refere nesse trecho às pessoas que estão mortalmente distantes de Deus, “que chamam ao mal de bem e ao bem de mal” (Is 5:20), que assumem as posições de oposição ao Senhor. Estes são os mortos a quem o evangelho foi pregado, não pessoalmente pelo Cristo encarnado, mas pelos seus seguidores.</w:t>
      </w:r>
    </w:p>
    <w:p>
      <w:r>
        <w:t>Esse incansável amor de Cristo pelas pessoas perdidas, por aqueles que estão mortos na prática do pecado, deve clarificar em nossos corações dois aspectos da esperança que temos nEle:</w:t>
      </w:r>
    </w:p>
    <w:p>
      <w:r>
        <w:t>Primeiro, a nossa esperança é motivada pelo fato de que o Senhor nos chamou da morte para a vida, nós éramos seus inimigos e mesmo assim ele nos adotou como filhos, nos reconciliou na morte de Cristo e nos deu salvação pela Sua vida (Rm 5:10).</w:t>
      </w:r>
    </w:p>
    <w:p/>
    <w:p>
      <w:r>
        <w:t>Se o evangelho foi pregado para mortos, foi para nós que foi pregado, para que pudéssemos crer e viver em plenitude o amor tão profundo que Ele derrama diuturnamente sobre nós.</w:t>
      </w:r>
    </w:p>
    <w:p/>
    <w:p>
      <w:r>
        <w:t>Segundo, há esperança para aquelas pessoas por quem temos orado. Se nós éramos mortos e agora vivemos, também aqueles para quem anunciamos o evangelho serão, no tempo certo, conforme a vontade soberana de Deus, resgatados das trevas para a maravilhosa luz em que vivemos. Não desistamos, pois o evangelho é fonte de vida eterna e Cristo é especialista em quebrar barreiras e ressuscitar pessoas.</w:t>
      </w:r>
    </w:p>
    <w:p/>
    <w:p>
      <w:r>
        <w:t>Por fim, Pedro nos lembra, “o fim está próximo”! Precisamos nos aproximar mais de Deus, precisamos ser criteriosos, fazendo as escolhas certas, vivendo do jeito que agrada a Deus e não aos pagãos, pois agora somos, verdadeiramente, seres viventes conforme o sopro de Deus. Por isso, devemos nos dedicar com fé e muita esperança à disciplina da oração.</w:t>
      </w:r>
    </w:p>
    <w:p/>
    <w:p>
      <w:r>
        <w:t>*Na devocional anterior nos dedicamos à oração por nossas vidas. Vamos hoje orar por aqueles que estão mortos em seus pecados e transgressões. Você pode fazer uma lista de pessoas que ainda não conhecem o Evangelho e interceder por suas vidas. Mais que isso, ore pedindo oportunidades para compartilhar da nova vida que você tem em Cristo.*</w:t>
      </w:r>
    </w:p>
    <w:p/>
    <w:p>
      <w:r>
        <w:t>Josemar Bandeira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