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fé produz perseverança*</w:t>
      </w:r>
    </w:p>
    <w:p>
      <w:r>
        <w:t>_Meus irmãos, considerem motivo de grande alegria o fato de passarem por diversas provações, pois vocês sabem que a prova da sua fé produz perseverança._</w:t>
      </w:r>
    </w:p>
    <w:p>
      <w:r>
        <w:t>_E a perseverança deve ter ação completa, a fim de que vocês sejam maduros e íntegros, sem lhes faltar coisa alguma._ Tiago 1:2-4</w:t>
      </w:r>
    </w:p>
    <w:p/>
    <w:p>
      <w:r>
        <w:t>Na visão humana é incoerente demonstrar alegria durante situações difíceis, sendo normal expressar choro, desespero ou sentimentos análogos, que trazem a introspecção e a tristeza. Porém, como filhas de Deus deveremos agir diferente ao atravessarmos momentos de dificuldades, ou seja, ter uma visão que nos mostre além das circunstâncias, e o momento de provação servirá para que diversas áreas sejam trabalhadas pelo Espírito Santo. E essa ação requer de nós prova de fé.</w:t>
      </w:r>
    </w:p>
    <w:p>
      <w:r>
        <w:t>Há fatores que serão desenvolvidos justamente nesses momentos, levando-nos a confirmação da nossa fé, ao amadurecimento e a um aprofundamento da nossa relação com o Senhor. O nosso caráter estará sendo forjado, para que as transformações advindas daquele período gerem frutos de vida, manifestando Cristo em nosso viver.</w:t>
      </w:r>
    </w:p>
    <w:p>
      <w:r>
        <w:t>Portanto, a atitude a ser adotada em momentos de profunda aflição é perseverar em buscar a Deus, de modo a não fraquejarmos na fé. Sabemos que justamente nesses momentos Satanás usa diversas artimanhas para que nossa fé desfaleça. É justamente na luta que somos provadas para que ocorram as transformações, e as vezes nem notamos que elas precisam de tais mudanças, mas com o decorrer do tempo veremos que a mão potente do Senhor sempre esteve trabalhando a nosso favor e que as mudanças eram necessárias.</w:t>
      </w:r>
    </w:p>
    <w:p>
      <w:r>
        <w:t>E, ao buscarmos mais de Cristo, haverá derramamento do seu poder sobre nós, sendo Ele próprio quem nos dará forças e o direcionamento necessário para atravessarmos o deserto, e isso, faz com que nosso coração se alegre mesmo em meio as provações, porque haverá segurança em nossos corações, e a mente vai encontrando alegria em Cristo através da fé que vai sendo fortalecida, e continuamos seguindo adiante, crendo que a nossa perseverança redundará em vitória pois nada saiu do controle do Pai.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