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*Aguardando com esperança*</w:t>
      </w:r>
    </w:p>
    <w:p>
      <w:r>
        <w:t>_Escuta, Senhor, as minhas palavras, considera o meu gemer._</w:t>
      </w:r>
    </w:p>
    <w:p>
      <w:r>
        <w:t>_Atenta para o meu grito de socorro, meu Rei e meu Deus, pois é a ti que imploro._</w:t>
      </w:r>
    </w:p>
    <w:p>
      <w:r>
        <w:t>_De manhã ouves, Senhor, o meu clamor; de manhã te apresento a minha oração e aguardo com esperança._ Salmos 5:1-3</w:t>
      </w:r>
    </w:p>
    <w:p/>
    <w:p>
      <w:r>
        <w:t>Há pessoas que estão em meio ao caos, mas não se deixam abater. Elas desenvolvem uma percepção para a analisar as circunstâncias, decorrente da capacidade dada pelo Espírito Santo na vida delas. Vida de dependência, obediência e que não desistem de ir diante de Deus pedindo socorro, pois sabem que somente Nele encontrarão esperança. O agir de Deus é contínuo, mesmo que os olhos físicos não vejam. Contudo, pelos olhos da fé enxergam o extraordinário acontecer. O Senhor é Deus da nossa salvação e nunca vai abandonar um filho seu. Amém!</w:t>
      </w:r>
    </w:p>
    <w:p>
      <w:r>
        <w:t>Logo, é durante o processo de entrega que aprenderemos lições, experiências geradas pela pratica dos ensinamentos valorosos emanados da Palavra, de modo que a partir do momento que passamos a compreender que os acontecimentos são controlados por Deus, para realizar propósitos que as vezes não entendemos, aproveitaremos as oportunidades, para o desenvolvimento da fé que há em nossos corações.</w:t>
      </w:r>
    </w:p>
    <w:p>
      <w:r>
        <w:t>Saiba que haverá oposições quando nos dispomos à obra de Deus. Porém, elas serão superadas por aqueles que se dispõem a obedecerem as orientações dadas pelo Espírito Santo. Ele vai capacitando-nos a vencer as objeções que se erguem ao longo do caminho. Assim, é necessário empenho, determinação, perseverança na fé e obediência ao Senhor.</w:t>
      </w:r>
    </w:p>
    <w:p>
      <w:r>
        <w:t>A fé nos auxiliará a ter uma forte compressão sobre a nossa identidade, ou seja, somos filhas de Deus, e como tal deveremos agir, sendo impulsionadas a continuar. Porque é o Senhor quem nos auxiliará.</w:t>
      </w:r>
    </w:p>
    <w:p>
      <w:r>
        <w:t>Portanto, oremos, pedindo sabedoria e discernimento, a fim de lidar com toda situação que tenta tirar nossa paz, continuando firmes, não desistindo do propósito para que fomos chamadas. Mas, clamando, orando e aguardando com esperança no Senhor.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