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e felicidade de um pai*</w:t>
      </w:r>
    </w:p>
    <w:p>
      <w:r>
        <w:t>_”O anjo, porém, lhe disse: — Não tenha medo, Zacarias, porque a sua oração foi ouvida. Isabel, sua esposa, dará à luz um filho, a quem você dará o nome de João. Você ficará alegre e feliz, e muitos ficarão contentes com o nascimento dele. Pois ele será grande diante do Senhor”. (Lc 1:13-15)._</w:t>
      </w:r>
    </w:p>
    <w:p/>
    <w:p>
      <w:r>
        <w:t>Um casal justo, Zacarias e Isabel. Eles não podiam ter filhos e a oração respondida de Zacarias traz algo interessante...</w:t>
      </w:r>
    </w:p>
    <w:p/>
    <w:p>
      <w:r>
        <w:t>O anjo ressalta o que parece óbvio: Você  ficará alegre e feliz! Mas logo após isso, vem o motivo desse sentimento: Pois ele será grande diante do Senhor!</w:t>
      </w:r>
    </w:p>
    <w:p>
      <w:r>
        <w:t>João, seu filho, foi um homem cheio do Espírito Santo! Andou no poder de Elias, converteu muitos homens ao Senhor, preparou um povo para o Rei.</w:t>
      </w:r>
    </w:p>
    <w:p>
      <w:r>
        <w:t>Sim, Zacarias se alegrava e era feliz pois o seu filho amava a Deus!</w:t>
      </w:r>
    </w:p>
    <w:p/>
    <w:p>
      <w:r>
        <w:t>Essa deve ser a maior alegria de um pai, não apenas o nascimento de um filho, mas ver o propósito para qual ele nasceu, se cumprir. Um filho andando com Deus traz alegria e felicidade.</w:t>
      </w:r>
    </w:p>
    <w:p>
      <w:r>
        <w:t>Que se cumpra em vossos filhos o desejo de viver para Deus com o coração em chamas. Alegria e felicidade.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