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*Aprendendo sobre atitude e discernimento com a Tribo de Issacar*</w:t>
      </w:r>
    </w:p>
    <w:p>
      <w:r>
        <w:t>_“Da tribo de Issacar: duzentos líderes e os homens comandados por eles. Esses líderes sabiam o que o povo de Israel devia fazer e a melhor ocasião para fazê-lo.” (1 Cr 12:32)._</w:t>
      </w:r>
    </w:p>
    <w:p/>
    <w:p>
      <w:r>
        <w:t>A bíblia relata no capítulo 12 de 1 Crônicas a quantidade de homens das tribos que constituíram a Davi rei de Israel.</w:t>
      </w:r>
    </w:p>
    <w:p/>
    <w:p>
      <w:r>
        <w:t>Alguns salientados pela sua bravura, mas no meio desse time de valentes, havia alguns cuja especialidade não era a espada nem a luta</w:t>
      </w:r>
    </w:p>
    <w:p>
      <w:r>
        <w:t>livre. Era um grupo especial.</w:t>
      </w:r>
    </w:p>
    <w:p>
      <w:r>
        <w:t>Homens dos quais o texto diz que “sabiam discernir os momentos em que Israel devia agir e a maneira de fazê-lo”.</w:t>
      </w:r>
    </w:p>
    <w:p>
      <w:r>
        <w:t>Tinham a sagacidade de</w:t>
      </w:r>
    </w:p>
    <w:p>
      <w:r>
        <w:t>parar e prevê perigos. Estavam sintonizados, na linguagem contemporânea, “internetizados” com as circunstâncias e os eventos que os rodeavam.</w:t>
      </w:r>
    </w:p>
    <w:p/>
    <w:p>
      <w:r>
        <w:t>Saber o tempo certo e a melhor ocasião é importante no dia a dia para tomarmos nossas decisões.</w:t>
      </w:r>
    </w:p>
    <w:p/>
    <w:p>
      <w:r>
        <w:t>Portanto, não faça como Acaz; aprendamos com a Tribo de Issacar; consulte a Deus para saber o que deve ser feito e quando deverá ser feito.</w:t>
      </w:r>
    </w:p>
    <w:p/>
    <w:p>
      <w:r>
        <w:t>Que o Senhor nos dê discernimento para escolhermos o melhor, na hora certa.</w:t>
      </w:r>
    </w:p>
    <w:p/>
    <w:p>
      <w:r>
        <w:t>Betinha Carvalho</w:t>
      </w:r>
    </w:p>
    <w:p>
      <w:r>
        <w:t>Rede Entre Amigas</w:t>
      </w:r>
    </w:p>
    <w:p>
      <w:r>
        <w:t>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