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*Buscando maturidade espiritual*</w:t>
      </w:r>
    </w:p>
    <w:p>
      <w:r>
        <w:t>“Todos nós que alcançamos a maturidade devemos ver as coisas dessa forma, e, se em algum aspecto, vocês pensam de modo diferente, isso também Deus esclarecerá. Tão somente vivamos de acordo com o que já alcançamos.” Filipenses 3:15-16 NVI</w:t>
      </w:r>
    </w:p>
    <w:p/>
    <w:p>
      <w:r>
        <w:t>*Chamadas para uma vida madura e coerente espiritualmente*</w:t>
      </w:r>
    </w:p>
    <w:p/>
    <w:p>
      <w:r>
        <w:t>https://open.spotify.com/episode/4WWmWRn5TjXPKDgS16KWiT?si=-fb3W9nATg2_2YNMn9FxLQ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