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*Celebrando o nascimento do Salvador*</w:t>
      </w:r>
    </w:p>
    <w:p>
      <w:r>
        <w:t>_Porque um menino nos nasceu, um filho nos foi dado, e o governo está sobre os seus ombros. E ele será chamado Maravilhoso Conselheiro, Deus Poderoso, Pai Eterno, Príncipe da Paz. Ele estenderá o seu domínio, e haverá paz sem fim sobre o trono de Davi e sobre o seu reino, estabelecido e mantido com justiça e retidão, desde agora e para sempre. O zelo do Senhor dos Exércitos fará isso._  Isaías 9:6,7</w:t>
      </w:r>
    </w:p>
    <w:p/>
    <w:p>
      <w:r>
        <w:t>Isaías profetizou acerca da vinda do Messias, o ungido de Deus. E, com o nascimento de Jesus usufruímos do amor imensurável do Pai pela criação. O presente imerecido, foi dado a mim e a você, sendo a barreira imposta pelo pecado quebrada por Jesus, revelando à humanidade o caminho para nos achegarmos a Deus. Portanto, o filho amado do Pai veio cumprir o propósito que estava traçado: a salvação do mundo.</w:t>
      </w:r>
    </w:p>
    <w:p>
      <w:r>
        <w:t>Ele é o Emanuel, Deus conosco, filho maravilhoso que possui natureza plenamente divina e humana, extrapolando com isso o simples entendimento humano. Ele é quem traz para a humanidade palavras de vida eterna, nos aconselhando em todas as áreas do nosso viver. E, todo poder e autoridade foram dadas a Ele, que tem sua existência desde a eternidade. Louvado seja Deus, o reino estabelecido por Jesus também é eterno e de paz sem fim, cheio de justiça e retidão. Glórias a Deus!!!</w:t>
      </w:r>
    </w:p>
    <w:p/>
    <w:p>
      <w:r>
        <w:t>Logo, alegremo-nos, agradecendo a Deus pela promessa cumprida (João3:16), ou seja, a salvação é obra de Deus para a sua criação. Assim, procuremos diligentemente nos entregar ao Senhor, nosso Salvador, para que seja derramada a graça de Deus sobre nossas vidas. Ela é dom gratuito de Deus.</w:t>
      </w:r>
    </w:p>
    <w:p>
      <w:r>
        <w:t>Portanto, não só durante esse período do ano devemos celebrar o nascimento de Jesus, mas que a chama da gratidão seja alimentada diariamente. Porque um menino com todos os atributos divinos nasceu e através dele temos salvação. Pois o Filho do homem veio buscar e salvar o que estava perdido (Lucas 19:10). Amém.</w:t>
      </w:r>
    </w:p>
    <w:p>
      <w:r>
        <w:t>Que a graça de Deus seja derramada sobre você, e o Salvador seja entronizado em seu coração, derramando bênçãos sobre sua vida e da sua família. Amém.</w:t>
      </w:r>
    </w:p>
    <w:p/>
    <w:p>
      <w:r>
        <w:t>Guia Coutinho</w:t>
      </w:r>
    </w:p>
    <w:p>
      <w:r>
        <w:t>Rede Entre Amigas​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