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*Confissão de pecados*</w:t>
      </w:r>
    </w:p>
    <w:p>
      <w:r>
        <w:t>_Se confessarmos os nossos pecados, ele é fiel e justo para perdoar os nossos pecados e nos purificar de toda injustiça._ 1 João 1:9</w:t>
      </w:r>
    </w:p>
    <w:p/>
    <w:p>
      <w:r>
        <w:t>A maneira como reagimos a determinadas situações revelam se estamos dispostas a mudanças ou não em nossas vidas. São escolhas que vão depender de cada uma de nós. Satanás propaga mentiras, e uma delas é que Deus desistiu de nós. Isso, não é verdade, sendo uma artimanha que busca afastar o homem de Deus. É uma tentativa de minar a restauração no relacionamento com o Senhor. Porém, nosso Pai está de braços abertos para o pecador arrependido. Ele nos ama, e isso nunca devemos esquecer.</w:t>
      </w:r>
    </w:p>
    <w:p>
      <w:r>
        <w:t>O Inimigo vai tentar várias formas para confundir-nos, insistindo em querer lançar situações que nos levem a pensar que não há mais jeito. Mas, a Palavra não mente, veja o que está no versículo acima. É Deus quem nos livrará, preparando os meios propícios para que seja resgatado o pecador que confessa seu pecado e que tenha um coração quebrantado para que o Espírito Santo trabalhe nele. Quando há posicionamentos que conduzam o homem a ir diante de Deus, é porque houve uma reação que o acordou da morte, foi aplicada determinação em sair daquela situação.</w:t>
      </w:r>
    </w:p>
    <w:p>
      <w:r>
        <w:t>Portanto, o ânimo é gerado pela percepção e vontade de desfrutar da graça de Deus. O coração foi iluminado, fazendo-o enxergar que há restauração na vida do pecador arrependido, que passará a andar em novidade de vida, culminando em uma  vida restaurada e cheia de gratidão, que busca honrar o Salvador. E, como o profeta Jonas, que estava nas profundezas do abismo, Deus o resgatará.</w:t>
      </w:r>
    </w:p>
    <w:p>
      <w:r>
        <w:t>Embora, vivendo no mundo, não devemos ser coniventes com os conceitos dele. Assim, não deixemos que as circunstâncias adversas nos afastem do Senhor. Todavia, sejamos impulsionadas a nos despojar do pecado que nos assedia, buscando com o auxílio do Espírito Santo ter firmeza na caminhada cristã, quebrando amarras advindas do pecado, confessando-os a Deus e Ele nos perdoará.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