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*Coração quebrantado e contrito*</w:t>
      </w:r>
    </w:p>
    <w:p>
      <w:r>
        <w:t>_Os sacrifícios que agradam a Deus são um espírito quebrantado; um coração quebrantado e contrito, ó Deus, não desprezarás._ Salmos 51:17</w:t>
      </w:r>
    </w:p>
    <w:p/>
    <w:p>
      <w:r>
        <w:t>É prazeroso ao Senhor quando nos arrependemos genuinamente de algo que não foi do agrado Dele. Essa atitude é gerada por um coração contrito, que identificou a provocação de um dano na comunhão com Ele. Deus é santo, sendo necessário estarmos de maneira apropriada para desfrutarmos dessa comunhão, ou seja, devemos agir prontamente contra o pecado. Saiba que Deus não despreza um pecador arrependido.</w:t>
      </w:r>
    </w:p>
    <w:p>
      <w:r>
        <w:t>O Salmos 34:18, diz que “O Senhor está perto dos que têm o coração quebrantado e salva os de espírito abatido”. Assim, ao nos arrependermos e buscarmos a misericórdia, graça e perdão de Deus, haverá o agir Dele em nossas vidas, perdoando aquele que se mostra verdadeiramente arrependido e corre para os pés do Senhor, suplicando em oração ajuda para que sejam mudadas suas atitudes e pensamentos.</w:t>
      </w:r>
    </w:p>
    <w:p>
      <w:r>
        <w:t>Assim, a oração provinda de um coração contrito, neutraliza os ataques do pecado. Logo, devemos desenvolver tal coração, buscando com diligência, perseverança e fé ter uma vida em retidão, refletindo Cristo nela, por conseguinte Satanás será derrotado. Outrossim, sabemos que as mudanças só serão realmente efetuadas se forem na dependência do Senhor, porque nelas estará o Espírito Santo a auxiliar-nos para que tenhamos uma caminhada cheia de transformações fornecidas por Ele.</w:t>
      </w:r>
    </w:p>
    <w:p>
      <w:r>
        <w:t>Então, aquele que busca ter Deus como centro de sua vida, demonstrará arrependimento quando faz algo que não agrada a Ele. Isso, é fruto da sensibilidade ao Espírito Santo. Quando não há confissão do pecado, o mesmo se alastra e o dano é maior, pois é gerada uma cegueira espiritual que não deixa prevalecer a obediência ao que o Espírito revelou.</w:t>
      </w:r>
    </w:p>
    <w:p>
      <w:r>
        <w:t>Portanto, o arrependimento profundo gera um coração apto para mudanças., mostrando uma vida governada pelo Espírito, que restaura e renova o viver daquele que o busca.</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