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está agindo*</w:t>
      </w:r>
    </w:p>
    <w:p>
      <w:r>
        <w:t>_Deleite-se no Senhor, e ele atenderá aos desejos do seu coração. Entregue o seu caminho ao Senhor; confie nele, e ele agirá._ Salmos 37:4,5</w:t>
      </w:r>
    </w:p>
    <w:p/>
    <w:p>
      <w:r>
        <w:t>Deleitar-se no Senhor, implica que Ele deverá ocupar o primeiro lugar em nosso viver. Reconhecimento de sua soberania, compreendendo que longe de Deus nada podemos fazer. Porque, somente Nele encontraremos tudo que necessitamos. E, ao nos deleitarmos no Senhor, a fé nos proporcionará forças para batalhar, cheias de esperança em Cristo.</w:t>
      </w:r>
    </w:p>
    <w:p>
      <w:r>
        <w:t>Quando colocamos algo nas mãos de Deus, ocorrerá mudanças, ou seja, aquilo que gerava angústia, preocupação e dor, será substituído pela paz em nossos corações, proporcionada por Deus, existindo a certeza que tudo está sendo providenciado para que ocorra o melhor resultado, pois é Deus quem está no comando da situação, agindo para nosso bem. Assim, é uma decisão nossa, obedecer ou não o ensinamento do salmista.</w:t>
      </w:r>
    </w:p>
    <w:p>
      <w:r>
        <w:t>Portanto, poderemos descansar no Senhor, compreendendo que a solução do problema não depende da nossa capacidade, experienciando o que está escrito em Romanos 8:28 “Sabemos que Deus age em todas as coisas para o bem daqueles que o amam, dos que foram chamados de acordo com o seu propósito”. Compreendendo que não é na nossa capacidade que venceremos. Mas ao descansar em Cristo aplicaremos a fé, atuando de forma a obtermos uma visão espiritual sobre o problema, fruto do deleite no Senhor.</w:t>
      </w:r>
    </w:p>
    <w:p>
      <w:r>
        <w:t>A confiança gerada em nossos corações pelo Espírito Santo será tamanha, que mesmo persistindo o problema estaremos louvando e engrandecendo a Deus, em firme compromisso com Ele. Porque haverá um despertar que nos levará a confiar no agir de Deus e mesmo que tudo pareça sem saída teremos ciência que há um propósito.</w:t>
      </w:r>
    </w:p>
    <w:p>
      <w:r>
        <w:t>Então, o tempo de espera servirá para nosso amadurecimento espiritual. Logo, precisamos nos abastecer com as verdades emanadas da Palavra, ter um viver de oração, de consagração e dependência, obedecendo o Espírito, perseverando na fé, cultivando no coração a certeza que Deus está cuidando de tudo.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