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*Eva, a mãe da humanidade: criada à imagem de Deus.*</w:t>
      </w:r>
    </w:p>
    <w:p>
      <w:r>
        <w:t>_“Criou Deus o homem à sua imagem, à imagem de Deus o criou; homem e mulher os criou” (Gênesis 1:27)._</w:t>
      </w:r>
    </w:p>
    <w:p/>
    <w:p>
      <w:r>
        <w:t>O homem e a mulher foram formados à imagem e semelhança de Deus. Todavia quando a mulher desobedeceu ao Criador e caiu na tentação de comer o fruto proibido do conhecimento do bem e do mal (Gn 1:22), quebrou a comunhão com Deus, e por Ele ser justo, imputou-lhe o castigo das dores de parto e a morte.</w:t>
      </w:r>
    </w:p>
    <w:p>
      <w:r>
        <w:t>Mas também prometeu à criação, por meio do futuro descendente da mulher, a Salvação.</w:t>
      </w:r>
    </w:p>
    <w:p>
      <w:r>
        <w:t>A história de Eva tem implicações atuais e ensina-nos como uma vida de desobediência a Deus resulta em conflitos e muita dor.</w:t>
      </w:r>
    </w:p>
    <w:p>
      <w:r>
        <w:t>No entanto, a bondade e a misericórdia de Deus não tem fim e dá-nos a esperança da Salvação em Jesus Cristo, seu único filho. Nele podemos ser redimidas e transformadas para a glória de Deus, resgatando nosso relacionamento íntimo e autêntico com Ele.</w:t>
      </w:r>
    </w:p>
    <w:p>
      <w:r>
        <w:t>Amém!</w:t>
      </w:r>
    </w:p>
    <w:p/>
    <w:p>
      <w:r>
        <w:t>Rosângela Martins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