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*Fortifique-se na graça*</w:t>
      </w:r>
    </w:p>
    <w:p>
      <w:r>
        <w:t>_Portanto, você, meu filho, fortifique-se na graça que há em Cristo Jesus._ 2 Timóteo 2:1</w:t>
      </w:r>
    </w:p>
    <w:p/>
    <w:p>
      <w:r>
        <w:t>Durante o trajeto a ser percorrido por um filho de Deus, é necessário renunciar nosso “eu”, deixar de lado conceitos, aprender e aplicar a submissão e a obediência, entre tantas outras coisas, as quais serão fundamentadas na fé. Em Efésios 2:8,9 está escrito “Pois vocês são salvos pela graça, por meio da fé, e isto não vem de vocês, é dom de Deus; não por obras, para que ninguém se glorie”. Portanto, o descarte daquilo que não contribui para ganharmos mais da vida de Cristo é necessário, para que o novo homem seja moldado, crescendo espiritualmente com a maturidade dada pelo Espírito Santo.</w:t>
      </w:r>
    </w:p>
    <w:p>
      <w:r>
        <w:t>A salvação é pela graça e não por merecimento ou capacidade nossa. E, por meio da fé haverá o fluir da vida de Cristo em nosso interior. E a graça será derramada sobre nós. Outrossim, as oportunidades chegarão para que possamos vivenciar dessa graça maravilhosa. Momentos em que a Palavra de Deus será aplicada e experimentaremos ser fortificadas na graça que há em Cristo.</w:t>
      </w:r>
    </w:p>
    <w:p>
      <w:r>
        <w:t>Então, a graça será manifestada de maneira que Cristo nos capacitará a viver o que apóstolo Paulo nos ensina em Gálatas: “Fui crucificado com Cristo. Assim, já não sou eu quem vive, mas Cristo vive em mim. A vida que agora vivo no corpo, vivo-a pela fé no filho de Deus, que me amou e se entregou por mim.” E compreenderemos que sozinhas não temos capacidade alguma. Mas, é o poder do Espírito que operará com a sua graça em nosso ser e Cristo nos capacitará.</w:t>
      </w:r>
    </w:p>
    <w:p>
      <w:r>
        <w:t>Portanto, Deus com sua infinita sabedoria nos dá um presente imerecido, que é sua graça, para que por meio dela e através da fé em Cristo possamos usufruir de Suas promessas. Então, não deixemos que nada impeça de desfrutarmos de tal presente. Porém, nossa atitude será a de fortificar-se na graça que há em Cristo.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