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*Identidade*</w:t>
      </w:r>
    </w:p>
    <w:p>
      <w:r>
        <w:t>_”O próprio Espírito testemunha ao nosso espírito que somos filhos de Deus” (Romanos 8:16)._</w:t>
      </w:r>
    </w:p>
    <w:p/>
    <w:p>
      <w:r>
        <w:t>A declaração efetuada pelo apóstolo Paulo traz alegria aos nossos corações, alargando nossa visão sobre a nova identidade que ganhamos em Cristo, ou seja, aquele que crê e aceita Jesus como Senhor e Salvador recebe um conjunto de características que o distingue da antiga forma de viver.</w:t>
      </w:r>
    </w:p>
    <w:p/>
    <w:p>
      <w:r>
        <w:t>O Espírito Santo atesta essa verdade em nossos corações, ocorrendo a edificação de virtudes que serão pautadas em fundamentos aprovados pelo Pai.</w:t>
      </w:r>
    </w:p>
    <w:p/>
    <w:p>
      <w:r>
        <w:t>Assim, a partir do momento que reconhecermos essa nova identidade, procuraremos desenvolver as virtudes inerentes a um filho de Deus.</w:t>
      </w:r>
    </w:p>
    <w:p/>
    <w:p>
      <w:r>
        <w:t>A ciência disso faz com que tomemos posse de quem somos verdadeiramente, daquilo que a Palavra diz que somos aos olhos do Pai, com isso, haverá esclarecimento espiritual, de modo a sermos fortalecidas na fé, convictas do significado de ser filha de Deus.</w:t>
      </w:r>
    </w:p>
    <w:p>
      <w:r>
        <w:t>E, o Espírito Santo vai revelando paulatinamente características que fazem parte dessa identidade, para que sejamos moldadas, atendendo requisitos condizentes com a nova identidade que ganhamos.</w:t>
      </w:r>
    </w:p>
    <w:p/>
    <w:p>
      <w:r>
        <w:t>Então, haverá perseverança na fé, agiremos com determinação e intrepidez no uso dessa identidade.</w:t>
      </w:r>
    </w:p>
    <w:p/>
    <w:p>
      <w:r>
        <w:t>Portanto, não seremos enganadas, pois estaremos iluminadas pela Palavra da Verdade, que esclarece acerca de ser filha amada de Deus, como está escrito em João 1:12,13, “Contudo, aos que o receberam, aos que creram em seu nome, deu-lhes o direito de se tornarem filhos de Deus, os quais não nasceram por descendência natural, nem pela vontade da carne nem pela vontade de algum homem, mas nasceram de Deus.”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