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*Não entristeçam o Espírito Santo de Deus*</w:t>
      </w:r>
    </w:p>
    <w:p>
      <w:r>
        <w:t>_Quanto à antiga maneira de viver, vocês foram ensinados a despir-se do velho homem, que se corrompe por desejos enganosos, a serem renovados no modo de pensar e a revestir-se do novo homem._ Efésios 4:22-24a</w:t>
      </w:r>
    </w:p>
    <w:p/>
    <w:p>
      <w:r>
        <w:t>Não entristeçam o Espírito Santo de Deus, com o qual vocês foram selados para o dia da redenção. Efésios 4:30</w:t>
      </w:r>
    </w:p>
    <w:p/>
    <w:p>
      <w:r>
        <w:t>Iniciamos uma nova vida orientada e governada pelo Espírito quando aceitamos Jesus Cristo como Senhor e Salvador, de forma que Ele vem nos auxiliar a desenvolvermos características de filhas de Deus, com virtudes que alegram ao Senhor, despindo-se do velho homem, que se corrompe por desejos enganosos.</w:t>
      </w:r>
    </w:p>
    <w:p>
      <w:r>
        <w:t>Nota-se que as práticas adotadas por cada uma de nós é de suma importância, fazendo o diferencial perante o Senhor. Porque não estamos mais andando às cegas, a esmo, mas sob o direcionamento do Espírito. Logo, é preciso deixar a velha forma de viver e passar a adotar novos posicionamentos de acordo com os ensinamentos da Palavra da Verdade, ou seja, revestindo-se do novo homem. E, isso vai depender de cada uma de nós.</w:t>
      </w:r>
    </w:p>
    <w:p>
      <w:r>
        <w:t>No texto há um encorajamento para que nossas mentes sejam renovadas, levadas cativas a Cristo, deixando de lado toda futilidade, aquilo que entristece o Espírito Santo, ou seja, descartando a velha maneira de quando não conhecíamos Jesus. Agora, temos uma nova vida em Cristo, que deve buscar o que é puro, verdadeiro e do agrado de Deus.</w:t>
      </w:r>
    </w:p>
    <w:p>
      <w:r>
        <w:t>Então, somos responsáveis pela prática desse novo modo de vida. E, ao deixarmos para trás a velha natureza, vivendo agora em novidade de vida, velhas práticas serão descartadas, porque as vidas estarão sendo regidas pelo Espírito.</w:t>
      </w:r>
    </w:p>
    <w:p>
      <w:r>
        <w:t>Portanto, ao dizer que amamos a Deus, devemos ter atitudes condizentes com aquilo que falamos. Vivendo o novo de Deus e zelando para que nossas ações produzam alegria no coração Dele. Lembre-se  que fomos seladas para o dia da redenção.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