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temas!*</w:t>
      </w:r>
    </w:p>
    <w:p>
      <w:r>
        <w:t>_”Por isso não tema, pois estou com você; não tenha medo, pois sou o seu Deus. Eu o fortalecerei e o ajudarei; Eu o segurarei com a minha mão direita vitoriosa” (Isaías 41:10)._</w:t>
      </w:r>
    </w:p>
    <w:p/>
    <w:p>
      <w:r>
        <w:t>O medo faz parte de nós, e em sua totalidade não é algo ruim. Ele nos ajuda a olhar para as situações e refletir mais sobre elas.</w:t>
      </w:r>
    </w:p>
    <w:p>
      <w:r>
        <w:t>Mas precisamos estar atentas para esse sentimento não ser maior que o necessário pois, ele em excesso também nos tira a capacidade de encontrar equilíbrio em nossas decisões e atitudes.</w:t>
      </w:r>
    </w:p>
    <w:p/>
    <w:p>
      <w:r>
        <w:t>O próprio Deus diz a nós, “NÃO TEMAS” e se ele nos diz, é porque Ele mesmo cuidará de tudo.</w:t>
      </w:r>
    </w:p>
    <w:p>
      <w:r>
        <w:t>Estamos vivendo momentos de muitos medos e isso tem roubado dos nossos corações as promessas que Deus fez a nós.</w:t>
      </w:r>
    </w:p>
    <w:p/>
    <w:p>
      <w:r>
        <w:t>“"Eu sou o Alfa e o Ômega", diz o Senhor Deus, "o que é, o que era e o que há de vir, o Todo-poderoso” (Ap 1:8).</w:t>
      </w:r>
    </w:p>
    <w:p/>
    <w:p>
      <w:r>
        <w:t>ACALMEM-SE! DEUS ESTÁ NO CONTROLE.</w:t>
      </w:r>
    </w:p>
    <w:p/>
    <w:p>
      <w:r>
        <w:t>“Deus não é homem para que minta, nem filho de homem para que se arrependa. Acaso ele fala e deixa de agir? Acaso promete e deixa de cumprir?” (Nm 23:19).</w:t>
      </w:r>
    </w:p>
    <w:p/>
    <w:p>
      <w:r>
        <w:t>Precisamos vencer o medo que quer nos dominar e continuar confiando no nosso Pai!</w:t>
      </w:r>
    </w:p>
    <w:p/>
    <w:p>
      <w:r>
        <w:t>Gilsandra Farias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