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temas más notícias*</w:t>
      </w:r>
    </w:p>
    <w:p>
      <w:r>
        <w:t>Aleluia! Como é feliz o homem que teme o Senhor e tem grande prazer em seus mandamentos!</w:t>
      </w:r>
    </w:p>
    <w:p/>
    <w:p>
      <w:r>
        <w:t>_”.Não temerá más notícias; seu coração está firme, confiante no Senhor”. (Sl 112:7)._</w:t>
      </w:r>
    </w:p>
    <w:p/>
    <w:p>
      <w:r>
        <w:t>Este maravilhoso salmo fala de um homem que não teme más notícias.</w:t>
      </w:r>
    </w:p>
    <w:p>
      <w:r>
        <w:t>Como precisamos seguir o exemplo desse homem nesse momento que estamos vivendo, todos nós com certeza jamais ouvimos tantas más notícias. Podemos ver que o salmo inicia mostrando que esse homem tem a felicidade dele em " temer ao Senhor e ter prazer em seus mandamentos" outras versões fala em " obedecer" ao Senhor.</w:t>
      </w:r>
    </w:p>
    <w:p/>
    <w:p>
      <w:r>
        <w:t>Vamos seguir esse exemplo e que nosso prazer hoje seja em temer e obedecer a Deus e isso será fonte de confiança no Senhor que é Soberano.</w:t>
      </w:r>
    </w:p>
    <w:p/>
    <w:p>
      <w:r>
        <w:t>Karina Moura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