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Segredo*</w:t>
      </w:r>
    </w:p>
    <w:p>
      <w:r>
        <w:t>Sei o que é passar necessidade e sei o que é ter fartura. Aprendi o segredo de viver contente em toda e qualquer situação, seja bem alimentado, seja com fome, tendo muito, ou passando necessidade. (Fp 4:12)</w:t>
      </w:r>
    </w:p>
    <w:p/>
    <w:p>
      <w:r>
        <w:t>O apóstolo Paulo aqui nos fala que aprendeu um segredo. Para ele não importa as circunstâncias que esteja vivendo, se bem ou mal, se na fartura ou na escassez. Importa para ele viver em Cristo, pois Cristo é o segredo de seu contentamento.</w:t>
      </w:r>
    </w:p>
    <w:p>
      <w:r>
        <w:t>Não podemos negar que estamos vivendo uma situação de muitas incertezas e de muita insegurança econômica. Entretanto, a nossa certeza não está em nenhuma situação, ela está em Deus, nosso porto seguro.</w:t>
      </w:r>
    </w:p>
    <w:p>
      <w:r>
        <w:t>Muitas vezes sofremos por antecipação, quando devemos ser gratos pelo que temos hoje. O próprio Jesus nos adverte que não devemos nos preocupar com o que comer, beber ou vestir, mas devemos buscar em primeiro lugar o Reino de Deus.</w:t>
      </w:r>
    </w:p>
    <w:p>
      <w:r>
        <w:t>O nosso futuro está nas mãos do nosso Pai e por mais que planejamos ou economizamos é dEle a palavra final. Aprender a viver em Cristo é o segredo de viver contente, porque Jesus Cristo é a finalidade da nossa vida, o propósito de nossa existência e nEle está a nossa satisfação.</w:t>
      </w:r>
    </w:p>
    <w:p/>
    <w:p>
      <w:r>
        <w:t>Que Jesus lhe abençoe!</w:t>
      </w:r>
    </w:p>
    <w:p/>
    <w:p>
      <w:r>
        <w:t>Rose Martins</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