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transformará a tristeza em alegria*</w:t>
      </w:r>
    </w:p>
    <w:p>
      <w:r>
        <w:t>“Senhor, restaura-nos, assim como enches o leito dos ribeiros no deserto.</w:t>
      </w:r>
    </w:p>
    <w:p>
      <w:r>
        <w:t>Aqueles que semeiam com lágrimas, com cantos de alegria colherão.</w:t>
      </w:r>
    </w:p>
    <w:p>
      <w:r>
        <w:t>Aquele que sai chorando enquanto lança a semente, voltará com cantos de alegria, trazendo os seus feixes.” Salmos 126:4-6</w:t>
      </w:r>
    </w:p>
    <w:p/>
    <w:p>
      <w:r>
        <w:t>O choro e a alegria são formas de expressarmos nossos sentimentos e muitas vezes ao derramar lágrimas de tristeza nos sentimos sós, desamparadas, sendo esse um momento propício para o ataque frenético de pensamentos desesperadores. Porém, quando deixamos a luz do Espírito Santo agir, somos iluminadas pelo poder que há Nele, com isso, toda dor, angústia, medo, desânimo ou seja o que for que está tentando nos abater vai se retirando das nossas mentes.</w:t>
      </w:r>
    </w:p>
    <w:p>
      <w:r>
        <w:t>O servo do Senhor está propenso a várias provações, de modo que as lágrimas derramadas em meio as tempestades não serão em vão e a inércia espiritual que quer se instalar em sua vida será vencida pelo poder do Espírito Santo. Assim, não desfaleça, o socorro virá sem demora, somos filhas amadas do Pai. Outrossim, vamos exercitar em trazer à mente tudo aquilo que nos faz bem, de forma que palavras de vida sejam induzidas aos nossos pensamentos, sabendo que a caminhada no deserto um dia findará e que ela é um teste de fé, a fim de sermos fundamentadas e moldadas em Cristo.</w:t>
      </w:r>
    </w:p>
    <w:p>
      <w:r>
        <w:t>Está doendo???? A tristeza vai passar, tenha ciência que o sofrimento em Cristo é um meio de aprendizado. Assim, clame ao Senhor, derrame-se aos seus pés, o socorro de Deus vai chegar como bálsamo santo em seu coração e atuará como a chuva que cai em terra seca, o solo a absorve e brotos viçosos surgirão rapidamente.</w:t>
      </w:r>
    </w:p>
    <w:p>
      <w:r>
        <w:t>Diante disso, creia com o coração e proclame o que está no Salmos 30: 11,12 “Mudaste o meu pranto em dança, a minha veste de lamento em veste de alegria, para que o meu coração cante louvores a ti e não se cale. Senhor, meu Deus, eu te darei graças para sempre.” Que Deus te abençoe.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