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evangelho é poder de Deus para mudar vidas*</w:t>
      </w:r>
    </w:p>
    <w:p>
      <w:r>
        <w:t>_Saulo, por sua vez, devastava a igreja. Indo de casa em casa, arrastava homens e mulheres e os lançava na prisão._ Atos 8:3</w:t>
      </w:r>
    </w:p>
    <w:p/>
    <w:p>
      <w:r>
        <w:t>_Não me envergonho do evangelho, porque é o poder de Deus para a salvação de todo aquele que crê: primeiro do judeu, depois do grego._ Romanos 1:16</w:t>
      </w:r>
    </w:p>
    <w:p/>
    <w:p>
      <w:r>
        <w:t>O apóstolo Paulo antes de conhecer o evangelho era uma pessoa com ferrenhas convicções humanas, e isso causava terror e morte aos cristãos. Mas, um dia algo mudou na vida dele. A sua caminhada foi interrompida e Deus deu um novo direcionamento a ele. Agora, ele através da fé, não por simples convicções humanas, mas pela graça de Deus, tomou posse do que foi revelado. Sim, o poder de Deus pode mudar vidas, tais como a minha e a sua que está lendo esse texto. Efetuando uma transformação que homem nenhum conseguirá fazer. Mas, o Espírito Santo pode efetuar tal processo. Amém.</w:t>
      </w:r>
    </w:p>
    <w:p/>
    <w:p>
      <w:r>
        <w:t>Paulo teve o viver mudado radicalmente pela intervenção de Deus, isto depois do encontro com Jesus, aceitando-o como Senhor e Salvador (Atos 9:3-6). Portanto, nada foi como antes, mostrando-nos que ao atender o chamado de Jesus não conseguiremos ficar inertes ao iluminar de Cristo em nossos corações, pois haverá mudanças na mente que refletirão em nossas atitudes.</w:t>
      </w:r>
    </w:p>
    <w:p/>
    <w:p>
      <w:r>
        <w:t>Por conseguinte, o que eu creio e confesso passa a fazer parte das minhas atitudes, através do poder transformador do Espírito Santo. E, essas transformações serão contínuas, ou seja, cada vez que nos aproximamos do Senhor, mais Ele ilumina, a fim de adotarmos atitudes aprovadas por Ele, e com isso, mudanças serão feitas. É uma questão de fé, novos posicionamentos que quebrarão parâmetros ditados pelo velho homem, pois agora, como um novo homem em Cristo, seguiremos na busca de ter um viver guiado pelo Espírito.</w:t>
      </w:r>
    </w:p>
    <w:p>
      <w:r>
        <w:t>Hoje, temos um manancial a nossa disposição, que é a Palavra de Deus, de forma a nos revelar o desejo do Criador. Assim, que tal mergulharmos nesse manancial de vida e de verdade, abrindo o coração para que o Espírito Santo nos toque?</w:t>
      </w:r>
    </w:p>
    <w:p>
      <w:r>
        <w:t>E, no poder do evangelho nossas vidas serão transformadas para louvor e glória de Deus.</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