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exercício da fé*</w:t>
      </w:r>
    </w:p>
    <w:p>
      <w:r>
        <w:t>_Porque no evangelho é revelada a justiça de Deus, uma justiça que do princípio ao fim é pela fé, como está escrito: "O justo viverá pela fé"._ Romanos 1:17</w:t>
      </w:r>
    </w:p>
    <w:p/>
    <w:p>
      <w:r>
        <w:t>_Tendo sido, pois, justificados pela fé, temos paz com Deus, por nosso Senhor Jesus Cristo, por meio de quem obtivemos acesso pela fé a esta graça na qual agora estamos firmes; e nos gloriamos na esperança da glória de Deus._ Romanos 5:1,2</w:t>
      </w:r>
    </w:p>
    <w:p/>
    <w:p>
      <w:r>
        <w:t>Sabemos que ninguém nasce justo, mas pela graça e através da fé em Jesus Cristo somos justificados perante o Pai.</w:t>
      </w:r>
    </w:p>
    <w:p>
      <w:r>
        <w:t>Outrossim, a Bíblia nos adverte que nem sempre teremos dias maravilhosos, mas que teremos dias difíceis também, e através do exercício da fé vamos percebendo que mesmo existindo dificuldades, elas se tornam possíveis de lidar e no evangelho é mostrado claramente que deveremos viver pela fé em Deus. Amém.</w:t>
      </w:r>
    </w:p>
    <w:p/>
    <w:p>
      <w:r>
        <w:t>Assim sendo, é o Espírito Santo quem vai nos mostrando que a fé é um requisito básico no nosso relacionamento com o Pai, de maneira que passamos a crer naquilo que não vemos fisicamente, porém nossa visão espiritual é aguçada para que nosso foco seja direcionado para as promessas de Deus, e isso nos levará a andarmos pela fé.</w:t>
      </w:r>
    </w:p>
    <w:p>
      <w:r>
        <w:t>Logo, não importa qual o milagre que esperamos, a frequência ou o tamanho das lutas, é nesse desafio que nossa fé vai sendo testada para ser aprovada.</w:t>
      </w:r>
    </w:p>
    <w:p/>
    <w:p>
      <w:r>
        <w:t>Portanto, precisamos crer e não desistir, nos prostrando diante do Deus do impossível, abrindo nossos corações e expondo tudo aquilo que nos aflige, porque é Deus quem opera milagres. As vezes surgem pensamentos teimando em querer nos levar a desistir de buscar o milagre de Deus. Todavia, deveremos agir diferentemente, porque através de Jesus obtivemos acesso pela fé a esta graça na qual agora estamos firmes; e nos gloriamos na esperança da glória de Deus, tendo a garantia que a vitória será dada, porque nosso Deus é fiel e a sua Palavra nos assegura que todas as suas promessas serão cumpridas.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