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poder transformador do evangelho*</w:t>
      </w:r>
    </w:p>
    <w:p>
      <w:r>
        <w:t>_Portanto, irmãos, rogo-lhes pelas misericórdias de Deus que se ofereçam em sacrifício vivo, santo e agradável a Deus; este é o culto racional de vocês. Não se amoldem ao padrão deste mundo, mas transformem-se pela renovação da sua mente, para que sejam capazes de experimentar e comprovar a boa, agradável e perfeita vontade de Deus._ Romanos 12:1,2</w:t>
      </w:r>
    </w:p>
    <w:p/>
    <w:p>
      <w:r>
        <w:t>O evangelho é poderoso para transformar vidas. Uma simples palavra proferida acerca dessa boa nova poderá causar um efeito intenso, fato esse ocasionado pelo Espírito Santo. É o poder da Palavra de Deus, e isso é tremendo. Vidas sendo salvas e transferidas de um reino onde impera o pecado e a morte para um reino de justiça e vida.</w:t>
      </w:r>
    </w:p>
    <w:p>
      <w:r>
        <w:t>É um processo que necessita também do nosso empenho, somos participantes dessa transformação, visto que a partir das experiências vividas poderemos ser canal de benção para alguém, usadas com propriedade para falar de nossas experiências. Ademais, o viver cristão faz parte desse evangelho vivo, capaz de levar pessoas frágeis e pecadoras a serem canais da ação renovadora do Espírito Santo, isto é, são as boas novas em ação na vida das pessoas.</w:t>
      </w:r>
    </w:p>
    <w:p/>
    <w:p>
      <w:r>
        <w:t>Na vida cristã somos confrontadas diariamente com situações que são colocadas em nossa frente. Logo, é tempo de praticar os ensinamentos da Palavra, para sermos trabalhadas em várias áreas do nosso ser, resultado da obediência, da dependência e do exercício da fé, ações que nos conduzem a Cristo.</w:t>
      </w:r>
    </w:p>
    <w:p/>
    <w:p>
      <w:r>
        <w:t>E, a renovação de nossas mentes é primordial nesse processo, levando cativo todo pensamento à obediência de Cristo, de modo a ter uma visão clara acerca das misericórdias de Deus sobre nós. Não sendo mérito nosso, mas sim, misericórdia de Deus. Então, quando percebemos isso não tem como ficarmos paralisadas, nos prostramos em adoração ao nosso Deus, pois em Cristo fomos vivificadas, para aproveitarmos cada chance ou momento para adorar nosso Senhor e Salvador, ocorrendo um alargamento de visão de maneira que nos leve a entender a necessidade de sermos regidas pelo Espirito, embora vivendo neste mundo, o nosso olhar estará no Reino.</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