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*Orar por todos*</w:t>
      </w:r>
    </w:p>
    <w:p>
      <w:r>
        <w:t>_Orem no Espírito em todas as ocasiões, com toda oração e súplica; tendo isso em mente, estejam atentos e perseverem na oração por todos os santos._ Efésios 6:18</w:t>
      </w:r>
    </w:p>
    <w:p>
      <w:r>
        <w:t>_Irmãos, orem por nós._ 1 Tessalonicenses 5:25</w:t>
      </w:r>
    </w:p>
    <w:p/>
    <w:p>
      <w:r>
        <w:t>A intercessão faz parte do viver cristão, da vida maravilhosa que ganhamos em Cristo. E, momento de intercessão é tempo de iluminação do Espírito, brotando em nossos corações a necessidade de orarmos por alguém, e isso é louvável diante de Deus,</w:t>
      </w:r>
    </w:p>
    <w:p>
      <w:r>
        <w:t>Assim, surgem a persistência e a determinação, produzidas pela confiança depositada no Senhor. Portanto, nos colocamos na brecha, crendo em nossos corações que para Deus nada é impossível, e seguimos firmes, movidas pela fé, intercedendo para que seja feita a vontade do Pai na vida daquela pessoa. Houve posicionamento. Amém!</w:t>
      </w:r>
    </w:p>
    <w:p>
      <w:r>
        <w:t>Logo, orar por alguém, demonstra amor ao próximo, sendo o Espírito Santo que conduzirá essa atitude, nos ensinando a desenvolvermos o amor de Cristo, o qual vai sendo expresso por meio da intercessão. E, ao intercedermos veremos que não será apenas por aqueles que temos afinidade. Em Mateus 5:44, Jesus diz: “Amem os seus inimigos e orem por aqueles que os perseguem”. Mostrando-nos que o amor de Cristo extrapola barreiras. E no poder do Espírito Santo esse amor se faz presente, produzindo seus efeitos para a glória de Deus. Então, passaremos a orar por aqueles que nos perseguem, também.</w:t>
      </w:r>
    </w:p>
    <w:p>
      <w:r>
        <w:t>Portanto, a fé produz a certeza em nossos corações que a ação de Deus está operando naquela vida, objeto da nossa intercessão, e nesse processo há o reconhecimento que Deus é Soberano e Senhor sobre todas as coisas, e que nada saiu do Seu controle.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