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*Prioridade em nosso viver*</w:t>
      </w:r>
    </w:p>
    <w:p>
      <w:r>
        <w:t>_Busquem, pois, em primeiro lugar o Reino de Deus e a sua justiça, e todas essas coisas lhes serão acrescentadas._ Mateus 6:33</w:t>
      </w:r>
    </w:p>
    <w:p/>
    <w:p>
      <w:r>
        <w:t>A Palavra de Deus nos convida a colocarmos o Senhor no centro de nossas vidas. E, quando efetuamos isso, passaremos a aproveitar as oportunidades, investindo naquilo que nos leva a Deus. Não gastaremos tempo em buscar coisas inúteis que não colaboram na edificação de um padrão segundo a vontade de Deus. Porque, quem busca o Reino, procura se revestir de Cristo.</w:t>
      </w:r>
    </w:p>
    <w:p>
      <w:r>
        <w:t>Ademais, é um desafio constante essa procura, pois continuamente surgirão situações para colocarmos essa prioridade em segundo plano, isso faz parte da luta que o apóstolo Paulo narra em Romanos 7:18-20 “Sei que nada de bom habita em mim, isto é, em minha carne. Porque tenho o desejo de fazer o que é bom, mas não consigo realizá-lo. Pois o que faço não é o bem que desejo, mas o mal que não quero fazer, esse eu continuo fazendo. Ora, se faço o que não quero, já não sou eu quem o faz, mas o pecado que habita em mim.”</w:t>
      </w:r>
    </w:p>
    <w:p>
      <w:r>
        <w:t>Louvado seja Deus, temos o Espírito Santo a nos auxiliar nessa batalha. E ao agirmos com obediência e temor a Deus, haverá a busca verdadeira pelo Reino de Deus, refletindo Cristo em nosso viver e consequentemente a justiça Dele será expressa, e a batalha citada por Paulo será vencida.</w:t>
      </w:r>
    </w:p>
    <w:p>
      <w:r>
        <w:t>Embora, ocorra a necessidade de trabalharmos, estudarmos, etc., visando melhorar nossa condição socioeconômica, a prioridade sempre deve ser a de colocar Deus como centro de tudo. Oremos, nos arrependendo dos nossos pecados, seguindo em louvor e adoração a Ele, firmadas na fé em Cristo e incansavelmente está aos pés do Senhor.</w:t>
      </w:r>
    </w:p>
    <w:p>
      <w:r>
        <w:t>Creia, porque é promessa de Deus o cuidar de seus filhos, assim, não andemos ansiosas, pois nosso Pai está providenciando tudo que é melhor para nosso desfrute.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