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*Proclamando a salvação*</w:t>
      </w:r>
    </w:p>
    <w:p>
      <w:r>
        <w:t>_Como são belos nos montes os pés daqueles que anunciam boas novas, que proclamam a paz, que trazem boas notícias, que proclamam salvação, que dizem a Sião: "O seu Deus reina! _ Isaías 52:7</w:t>
      </w:r>
    </w:p>
    <w:p/>
    <w:p>
      <w:r>
        <w:t>É extremamente gratificante dar boas notícias a alguém, sendo mensageiro de algo que trará alegria ao coração de uma pessoa. O Senhor usa seus filhos para serem mensageiros das boas novas. Elas trarão benefícios eternos, mostrando ao homem a salvação que se processou através da morte e ressureição de Jesus Cristo, contemplando aquilo que estava nos planos do Criador.</w:t>
      </w:r>
    </w:p>
    <w:p>
      <w:r>
        <w:t>Proclamar a verdade é uma riqueza. Através da graça de Deus e pela fé, haverá mudanças na vida do pecador arrependido, isto é, ele entregará sua vida a Cristo. Logo, não se deixe abater pelo fato de alguém ter rejeitado a mensagem da cruz. Analise que existem pessoas que a recebem com fervor, outras não. Independentemente da forma como o receptor escuta a mesma, continuam formosos os pés daqueles que anunciam o evangelho, nisso exultamos: Houve proclamação da salvação. Porque é o Espírito Santo quem convence o homem do pecado, da justiça e do juízo. João 16:8</w:t>
      </w:r>
    </w:p>
    <w:p>
      <w:r>
        <w:t>Portanto, o evangelho sendo desprezado ou não, a mensagem deverá ser propagada continuamente por nós, cumprindo a ordenança dada pelo Senhor em Marcos 16:15: E disse-lhes: "Vão pelo mundo todo e preguem o evangelho a todas as pessoas.”</w:t>
      </w:r>
    </w:p>
    <w:p>
      <w:r>
        <w:t>Ao noticiarmos a mensagem do evangelho, vidas podem ser restauradas pelo poder do Espírito Santo, para a glória de Deus. O Senhor é misericordioso com o pecador arrependido, com aquele que reconhece sua situação diante Dele, de maneira que a graça de Deus é derramada e pela fé ganhamos a salvação eterna.</w:t>
      </w:r>
    </w:p>
    <w:p>
      <w:r>
        <w:t>Então, não se deixe emudecer, seja esse mensageiro que aos olhos do Pai tem formosura, portador da boa notícia: Deus pode libertar o homem do domínio do pecado e restaurar a comunhão que foi danificada, porque Jesus Cristo trouxe a salvação eterna para a criação.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