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 a semente caia em boa terra!*</w:t>
      </w:r>
    </w:p>
    <w:p>
      <w:r>
        <w:t>_”Ouçam! O semeador saiu a semear. Enquanto lançava a semente, parte dela caiu à beira do caminho, e as aves vieram e a comeram. Parte dela caiu em terreno pedregoso, onde não havia muita terra; e logo brotou, porque a terra não era profunda. Mas quando saiu o sol, as plantas se queimaram e secaram, porque não tinham raiz._ _Outra parte caiu entre espinhos, que cresceram e sufocaram as plantas, de forma que ela não deu fruto._ _Outra ainda caiu em boa terra, germinou, cresceu e deu boa colheita, a trinta, sessenta e até cem por um"._ _A seguir Jesus acrescentou: "Aquele que tem ouvidos para ouvir, ouça!_” Marcos 4:3-9</w:t>
      </w:r>
    </w:p>
    <w:p/>
    <w:p>
      <w:r>
        <w:t>A parábola do Semeador é um exemplo de pregação do evangelho. Ela é exposta por Jesus de maneira simples, extraída de fatos do dia a dia, levando os ouvintes a refletirem acerca das verdades que são faladas.</w:t>
      </w:r>
    </w:p>
    <w:p>
      <w:r>
        <w:t>Analise que o terreno é um só, porém, nele há vários tipos de solo, do mesmo modo são os diversos tipos de coração que recebem a Palavra da Verdade, ou seja, há diferentes formas de recepção da semente que foi lançada, isto é, muitos ouvem a palavra que está sendo proferida, mas as reações dependem de como está o coração de cada um.</w:t>
      </w:r>
    </w:p>
    <w:p/>
    <w:p>
      <w:r>
        <w:t>O Semeador é o dono da terra, sendo especialista em conhecer cada tipo de solo, ciente dos locais que podem dar a melhor frutificação para a sua colheita, contudo, Ele não deixa de lançar a semente nos outros solos, ou seja, independentemente do tipo de solo a semente é lançada no mesmo. Assim, apesar dos vários tipos de solo, a oportunidade dada foi a mesma para todos. Porém, a germinação da semente e o seu desenvolvimento, que tem como objetivo a frutificação, dependerá de como ouvimos, aceitamos e reagimos a essa semeadura. Louvado seja o Senhor que não desistiu de nós.</w:t>
      </w:r>
    </w:p>
    <w:p>
      <w:r>
        <w:t>Oremos para que a semente lançada caia em boa terra e que o solo nos corações recebam essa semente maravilhosa, que é a palavra que salva, liberta e cura, germinando, crescendo e dando boa colheita, a trinta, sessenta e até cem por um.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