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*Real contentamento*</w:t>
      </w:r>
    </w:p>
    <w:p>
      <w:r>
        <w:t>_Protege-me, ó Deus, pois em ti me refugio. Ao Senhor declaro: "Tu és o meu Senhor; não tenho bem nenhum além de ti"._ Salmos 16:1,2</w:t>
      </w:r>
    </w:p>
    <w:p/>
    <w:p>
      <w:r>
        <w:t>Bendirei o Senhor, que me aconselha; na escura noite o meu coração me ensina! Sempre tenho o Senhor diante de mim. Com ele à minha direita, não serei abalado. Salmos 16:7,8</w:t>
      </w:r>
    </w:p>
    <w:p/>
    <w:p>
      <w:r>
        <w:t>O salmista faz uma oração a Deus, reconhecendo que o maior bem que temos é o Senhor. E, ao identificar essa verdade, a nossa confiança será depositada Nele. Porque Ele é pleno, digno de toda honra, glória e louvor.</w:t>
      </w:r>
    </w:p>
    <w:p>
      <w:r>
        <w:t>Portanto, quando temos um relacionamento pessoal com o Senhor, surge em nossos corações a necessidade de buscá-lo continuamente. Há prazer nessa atitude, fazendo com que o nosso relacionamento vá se fortalecendo, trazendo experiências que nos farão enxergar a bondade de Deus para conosco. E, nossa fé vai crescendo e se firmando paulatinamente. Isso, é a atuação do próprio Espírito em nós.</w:t>
      </w:r>
    </w:p>
    <w:p>
      <w:r>
        <w:t>A serenidade brotará no coração, gerada pela confiança em Deus, que nos guarda e nos aconselha em como agir. E, as noites escuras não trarão medo, pois saberemos em quem confiamos, quem sustenta suas filhas e está à frente de nossas lutas. Logo, nunca devemos esquecer dessa verdade! Traga à mente os feitos do Senhor em sua vida. Amém!</w:t>
      </w:r>
    </w:p>
    <w:p>
      <w:r>
        <w:t>Assim, ao nos submetermos a Deus, compreenderemos suas manifestações. Não seremos abaladas, nosso olhar captará as situações com uma visão espiritual, que servirão para mostrar-nos o Seu agir contínuo, e que os resultados surgirão no tempo designado por Ele.</w:t>
      </w:r>
    </w:p>
    <w:p>
      <w:r>
        <w:t>Ademais, nada impede que ao longo da espera possamos também proclamar as maravilhas desse amor. Testemunhando acerca do prazer em buscá-lo, usufruindo da sua proteção e encontrando em Cristo o real contentamento para nós.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