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*Remorso ou arrependimento?*</w:t>
      </w:r>
    </w:p>
    <w:p>
      <w:r>
        <w:t>"A tristeza segundo Deus produz um arrependimento que leva à salvação e não remorso, mas a tristeza segundo o mundo produz morte.” 2 Coríntios 7:9</w:t>
      </w:r>
    </w:p>
    <w:p>
      <w:r>
        <w:t>Tem misericórdia de mim, ó Deus, por teu amor; por tua grande compaixão apaga as minhas transgressões. Lava-me de toda a minha culpa e purifica-me do meu pecado. Salmos 51:1,2</w:t>
      </w:r>
    </w:p>
    <w:p/>
    <w:p>
      <w:r>
        <w:t>A tristeza se aloja em nossos corações e a culpa aparece em nossas mentes quando pecamos. Será que aquela tristeza gerou remorso ou arrependimento? Deixamos de praticar aquilo que nos trouxe culpa ou somos surpreendidas executando a mesma coisa? Atente que o pecado afasta a criatura do Criador.</w:t>
      </w:r>
    </w:p>
    <w:p/>
    <w:p>
      <w:r>
        <w:t>A nossa identidade como filhas de Deus, nos levará a acender em nossas mentes um alerta quando fazemos algo que desagrada ao Pai, isso é, o Espírito Santo age de forma profunda em nossos corações, reconhecemos o pecado praticado, de maneira que a tristeza que surge leva-nos ao arrependimento diante do Senhor e imediatamente procuramos mudanças de postura, adotando atitudes que nos levem a salvação. Contudo, no remorso apesar de trazer tristeza e culpa, não existe alteração de posicionamento, as práticas reprováveis continuam a serem executadas, e assim, elas produzirão morte diante de Deus. Podemos até chorar, apresentar um sentimento de aflição profunda, mas isso não vai alterar o resultado da transgressão. A confissão, a mudança de atitude, novos posicionamentos de acordo com os ensinamentos bíblicos, fará com que ocorra perdão e derramamento das misericórdias de Deus sobre nós, apagando toda transgressão. Existindo a atuação do lavar regenerador do Espírito Santo, nos purificando do pecado.</w:t>
      </w:r>
    </w:p>
    <w:p/>
    <w:p>
      <w:r>
        <w:t>O remorso não faz com que aquilo que nos separava de Deus seja tirado, pois não efetuamos mudanças. Porém, o arrependimento faz com que confessemos nossos pecados, sendo esta a atitude de uma nova criatura, a fim de que continue firmada na fé, no caminho que leva à vida, havendo perdão e reconciliação com o Pai.</w:t>
      </w:r>
    </w:p>
    <w:p/>
    <w:p>
      <w:r>
        <w:t>Aleluias.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