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A experiência é pessoal*</w:t>
      </w:r>
    </w:p>
    <w:p>
      <w:r>
        <w:t>“Mas receberão poder quando o Espírito Santo descer sobre vocês, e serão minhas testemunhas em Jerusalém, em toda a Judeia e Samaria, e até os confins da terra” (At 1:8).</w:t>
      </w:r>
    </w:p>
    <w:p/>
    <w:p>
      <w:r>
        <w:t>Inicio esse relato, discorrendo um pouco da minha vida, antes do meu primeiro encontro com Jesus.</w:t>
      </w:r>
    </w:p>
    <w:p/>
    <w:p>
      <w:r>
        <w:t>Casei muito cedo, aos 18 anos, junto com o casamento vieram duas outras responsabilidades que até então, não faziam parte da minha vida: um trabalho secular na rede pública de saúde e uma graduação na UFPB.</w:t>
      </w:r>
    </w:p>
    <w:p/>
    <w:p>
      <w:r>
        <w:t>A luta diária somada aos problemas no matrimônio, culminava numa vida conturbada, tive de conviver com a infidelidade e o alcoolismo de meu marido.  Em meio a tudo isso, vieram meus dois filhos, com diferença de apenas dois anos.</w:t>
      </w:r>
    </w:p>
    <w:p/>
    <w:p>
      <w:r>
        <w:t>Nesse tempo difícil, uma prima que havia participado do “Encontro de Casais com Cristo” na igreja Evangélica, convidou meus pais para participarem do ECC e na sequência, eles proporcionaram a mim e ao meu esposo a mesma oportunidade. Nós aceitamos, foi uma experiência única.</w:t>
      </w:r>
    </w:p>
    <w:p/>
    <w:p>
      <w:r>
        <w:t>Como estava sendo maravilhoso conhecer sobre Jesus! Embora eu não conseguisse discernir espiritualmente a Palavra do Senhor, no que se refere ao transcendente: “Quem não tem o Espírito não aceita as coisas que vêm do Espírito de Deus, pois lhe são loucura; e não é capaz de entendê-las, porque elas são discernidas espiritualmente”. (1Co. 2:14).</w:t>
      </w:r>
    </w:p>
    <w:p/>
    <w:p>
      <w:r>
        <w:t>Foi quando, as lutas aumentaram, as adversidades não passaram, pelo contrário, tornaram-se mais frequentes.</w:t>
      </w:r>
    </w:p>
    <w:p/>
    <w:p>
      <w:r>
        <w:t>Então, resolvi procurar ajuda e falei com uma irmã para orar por mim e ela me orientou a buscar ajuda na igreja, no culto de oração. Ao chegar lá, sem conhecer ninguém, tudo era tão novo, a linguagem, os cânticos, as orações eu não entendia muita coisa, porque a Bíblia diz em 1 Coríntios 1:18: “Pois a mensagem da cruz é loucura para os que estão perecendo, mas para nós, que estamos sendo salvos, é o poder de Deus”.</w:t>
      </w:r>
    </w:p>
    <w:p/>
    <w:p>
      <w:r>
        <w:t>Nesse início da caminhada, uma irmã usada por Deus, me arguiu sobre o que eu precisava e imediatamente respondi: Eu preciso de JESUS. Ela voltou a perguntar-me: você crê que Jesus pode mudar sua vida?  Respondi: SIM. Então ela orou por mim, pela minha vida, casamento, filhos, mas não foi neste dia que a irmã orou pela minha conversão.</w:t>
      </w:r>
    </w:p>
    <w:p/>
    <w:p>
      <w:r>
        <w:t>Em seguida, fui pra casa, mas já sentia uma alegria diferente que não dependia de situações, pois vinha do meu interior. Como diz Armando Filho na sua canção “Experiência Pessoal”: “algo novo eu senti, ao ver chegar pra mim, o Espírito Santo...”, e a partir deste dia, nunca mais eu fui a mesma pessoa. Jesus mudou meu jeito de viver, me fez uma pessoa diferente, mudou meus sentimentos, meus gostos.</w:t>
      </w:r>
    </w:p>
    <w:p/>
    <w:p>
      <w:r>
        <w:t>Posso dizer que percebi que Jesus estava fazendo parte da minha vida, pois “a paz de Deus que excede todo entendimento”, estava no meu coração. Foi quando comecei a entender a mensagem lida: “E a paz de Deus, que excede todo o entendimento, guardará o coração e a mente de vocês em Cristo Jesus” (Fp. 4:7).</w:t>
      </w:r>
    </w:p>
    <w:p/>
    <w:p>
      <w:r>
        <w:t>Hoje, depois de 29 anos servindo a Deus; a alegria, o prazer que sinto em estar em Sua presença, é tão intenso, tão forte, tão cativante, quanto foi no primeiro dia do nosso encontro! Por isso, oro a Deus, para que você, com quem estou compartilhando minha história, sinta no seu coração, o desejo de conhecer esse Jesus, que está vivo e que reina para todo sempre!</w:t>
      </w:r>
    </w:p>
    <w:p/>
    <w:p>
      <w:r>
        <w:t>Que o Senhor, na Sua abundante graça, habite sua vida e encha seu coração de Paz, em nome de Jesus! Amém!</w:t>
      </w:r>
    </w:p>
    <w:p/>
    <w:p>
      <w:r>
        <w:t>Francimar Chaves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