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Deus olha o nosso coração*</w:t>
      </w:r>
    </w:p>
    <w:p>
      <w:r>
        <w:t>O Senhor, contudo, disse a Samuel: “Não considere sua aparência nem sua altura, pois eu o rejeitei. O Senhor não vê como o homem: o homem vê a aparência, mas o Senhor vê o coração” (1Sam 16:7).</w:t>
      </w:r>
    </w:p>
    <w:p/>
    <w:p>
      <w:r>
        <w:t>Não é consolador saber que Deus não nos julga como outras pessoas geralmente o fazem? Deus se ocupa do que está em nosso coração. Isso significa que ele se importa com nossos pensamentos, paixões, atitudes e se confiamos n’Ele e amamos andar nos Seus caminhos. Ele não valoriza aparência, posição social ou financeira, ou qualquer medida exterior que o mundo considere importante.</w:t>
      </w:r>
    </w:p>
    <w:p>
      <w:r>
        <w:t>O meu encontro com Jesus aconteceu desde sempre, pois nasci num lar cristão evangélico e minha mãe nos levava sempre (eu e meus irmãos) para os cultos matinais aos domingos na Igreja Presbiteriana de João Pessoa.</w:t>
      </w:r>
    </w:p>
    <w:p>
      <w:r>
        <w:t>Portanto, eu pude presenciar muitos exemplos de bênçãos dentro do meu lar como, vendo minha mãe orando de joelhos por anos no seu cantinho para libertar meu pai do alcoolismo e glória a Deus teve sucesso. Meu sobrinho recém-nascido esteve entre a vida e a morte e minha mãe orou pela sua cura e o consagrou ao Senhor para servi-lo, caso ele sobrevivesse, e hoje ele é um servo de Deus. E Tantas outras maravilhas foram obtidas através das orações da minha mãe, uma mulher intercessora da família.</w:t>
      </w:r>
    </w:p>
    <w:p>
      <w:r>
        <w:t>Na bíblia, a escolha de Davi – alguém conhecido como um homem segundo o coração de Deus, demonstrava a ênfase divina nas características interiores. O status de Davi na família era tão pequeno que nem sequer foi chamado para encontrar-se com Samuel. Davi era o filho mais moço, que cuidava das ovelhas. No entanto ele foi escolhido para ser o rei, para realizar grandes feitos e fazer parte da linhagem da qual viria o Salvador que Deus enviaria a Israel. Deus não via Davi com os mesmos olhos da família.</w:t>
      </w:r>
    </w:p>
    <w:p>
      <w:r>
        <w:t>Aprendi sempre a questionar: O que Deus vê em meu coração? Dessa forma consigo me avaliar, sobre de atitudes que não vem de Cristo e tentar a cada dia ser melhor e mais amável.</w:t>
      </w:r>
    </w:p>
    <w:p/>
    <w:p>
      <w:r>
        <w:t>Talita Nóbrega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