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*SANTA PROMESSA*</w:t>
      </w:r>
    </w:p>
    <w:p>
      <w:r>
        <w:t>Porque sou eu que conheço os planos que tenho para vocês", diz o Senhor, "planos de fazê-los prosperar e não de lhes causar dano, planos de dar-lhes esperança e um futuro. Jeremias 29:11 NVI</w:t>
      </w:r>
    </w:p>
    <w:p/>
    <w:p>
      <w:r>
        <w:t>A promessa que o ser humano faz a si mesmo, sempre vem à tona no início de cada ano. Prometemos mudar de vida; começarmos uma dieta; assumirmos um trabalho voluntário; fazermos uma bela viagem etc.</w:t>
      </w:r>
    </w:p>
    <w:p>
      <w:r>
        <w:t>Esses planos são uma constância na nossa vida. Os pensamentos são basicamente os mesmos. Essas resoluções que estamos sempre a tomar são uma prova de que somos sujeitos inconclusos, inacabados, em busca de aperfeiçoamento.</w:t>
      </w:r>
    </w:p>
    <w:p/>
    <w:p>
      <w:r>
        <w:t>Conclui-se, portanto, que estamos em processo de aprendizagem e que ainda há espaço para o crescimento.</w:t>
      </w:r>
    </w:p>
    <w:p>
      <w:r>
        <w:t>Deus sendo o Ser mais perfeito do universo; o único que pode nos ajudar nessa caminhada, nos promete que a cada dia, Sua força estará conosco, seja em dia de alegria, ou de tristeza; dor ou calmaria; vamos descobrindo o reservatório de bênçãos que são derramadas sobre nós pela Sua abundante Graça.</w:t>
      </w:r>
    </w:p>
    <w:p/>
    <w:p>
      <w:r>
        <w:t>Basta confiarmos nesta promessa: “Porque sou eu que conheço os planos que tenho para vocês, diz o Senhor, planos de fazê-los prosperar e não de causar dano, planos de dar a vocês esperança e um futuro” (Jr. 29:11).</w:t>
      </w:r>
    </w:p>
    <w:p>
      <w:r>
        <w:t>Essa promessa é feita por Aquele que nos criou e que nos ama desde a eternidade; Aquele cujos recursos são ilimitados. Assim sendo, coloque seu futuro nas mãos dEle e bênçãos você colherá!</w:t>
      </w:r>
    </w:p>
    <w:p>
      <w:r>
        <w:t>Obrigada, Senhor, por essa tão maravilhosa promessa!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