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*Senhor, ensina-me os teus caminhos*</w:t>
      </w:r>
    </w:p>
    <w:p>
      <w:r>
        <w:t>_Mostra-me, Senhor, os teus caminhos, ensina-me as tuas veredas;_</w:t>
      </w:r>
    </w:p>
    <w:p>
      <w:r>
        <w:t>_guia-me com a tua verdade e ensina-me, pois tu és Deus, meu Salvador, e a minha esperança está em ti o tempo todo._ Salmos 25:4,5</w:t>
      </w:r>
    </w:p>
    <w:p/>
    <w:p>
      <w:r>
        <w:t>A oração é o primeiro passo a ser adotado antes de qualquer posicionamento a ser feito. É uma ação importante em nossas vidas, mas, as vezes só procuramos executá-la quando se trata de grandes coisas. Porém, o Senhor quer nossa dependência por completo, sendo Deus que ilumina nossas mentes para que façamos a melhor escolha, isto é, independe se é uma “rodovia” ou uma simples “vereda” a ser trilhada, devemos depender Dele.</w:t>
      </w:r>
    </w:p>
    <w:p>
      <w:r>
        <w:t>Você já se achou super capaz, autossuficiente e escolheu algo sem consultar o Senhor e depois se arrependeu da opção feita?? Ou, aconteceu de você não se achar capacitada para algo, mas foi diante do Senhor, expôs toda situação e o Senhor te mandou prosseguir e aconteceu algo extraordinário???</w:t>
      </w:r>
    </w:p>
    <w:p/>
    <w:p>
      <w:r>
        <w:t>É certo que devemos fazer nossa parte, reconhecendo que sem o Senhor nada poderemos fazer, e isso é bem claro no viver cristão, com a aplicação contínua dos ensinamentos dados pelo Espírito Santo e seremos alertadas acerca dos embaraços da vida. Por conseguinte, no caminho designado pelo Senhor, teremos Ele próprio nos guiando com sua verdade. Agindo dessa maneira não teremos desvios de rota, seguiremos retamente, porque deixaremos o iluminar de Cristo a nos direcionar.</w:t>
      </w:r>
    </w:p>
    <w:p>
      <w:r>
        <w:t>Atente que a esperança de Davi não era esporádica, momentânea ou em determinadas situações. Ela era constante. Assim, deve ser a nossa esperança, depositada naquele que um dia derramou sua graça e misericórdia sobre nós, enchendo-nos de fé. Ele é nosso Deus e Salvador e nos protege continuamente, livrando-nos das armadilhas de Satanás.</w:t>
      </w:r>
    </w:p>
    <w:p/>
    <w:p>
      <w:r>
        <w:t>Portanto, com a oração surge a confiança, que nos levará a aguardar no Senhor, de maneira a buscarmos incansavelmente o apoio na Palavra da Verdade. E, somente o Senhor poderá nos mostrar como agir, ensinando-nos de modo que seguiremos comprometidas com Ele, com uma mente restaurada pelo poder do Espírito Santo.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