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*Sofrimento para expansão*</w:t>
      </w:r>
    </w:p>
    <w:p>
      <w:r>
        <w:t>“Quero que saibam, irmãos, que aquilo que me aconteceu tem, ao contrário, servido para o progresso do evangelho. Como resultado, tornou-se evidente a toda a guarda do palácio e a todos os demais que estou na prisão por causa de Cristo. E os irmãos, em sua maioria, motivados no Senhor pela minha prisão, estão anunciando a palavra com maior determinação e destemor.”</w:t>
      </w:r>
    </w:p>
    <w:p>
      <w:r>
        <w:t>Filipenses 1:12-14 NVI</w:t>
      </w:r>
    </w:p>
    <w:p/>
    <w:p>
      <w:r>
        <w:t>*O sofrimento vem com a possibilidade de expansão *</w:t>
      </w:r>
    </w:p>
    <w:p/>
    <w:p>
      <w:r>
        <w:t>https://open.spotify.com/episode/5IS4dp2mNoBL1j61w7O7m4?si=6JjKs4ciROuz0ga_lYxNJA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