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*Solitude é propósito*</w:t>
      </w:r>
    </w:p>
    <w:p>
      <w:r>
        <w:t>“De madrugada, quando ainda estava escuro, Jesus levantou-se, saiu de casa e foi para um lugar deserto, onde ficou orando. Simão e seus companheiros foram procurá-lo e, ao encontrá-lo, disseram: “Todos estão te procurando!” Jesus respondeu: “Vamos para outro lugar, para os povoados vizinhos, para que também lá eu pregue. Foi para isso que eu vim”. Então ele percorreu toda a Galileia, pregando nas sinagogas e expulsando os demônios.”</w:t>
      </w:r>
    </w:p>
    <w:p>
      <w:r>
        <w:t>Marcos 1:35-39 NVI</w:t>
      </w:r>
    </w:p>
    <w:p/>
    <w:p>
      <w:r>
        <w:t>*Quando ficamos em solitude com Deus podemos dizer como Jesus: “Foi para isso que eu vim”.*</w:t>
      </w:r>
    </w:p>
    <w:p/>
    <w:p>
      <w:r>
        <w:t>https://open.spotify.com/episode/6IYol0mAFHBI16iy7DDEl7?si=XmiccHNaTaCgjYIh1MUF5w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