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*Somos tesouros em vasos de barro*</w:t>
      </w:r>
    </w:p>
    <w:p>
      <w:r>
        <w:t>_”Assim, fixamos os olhos, não naquilo que se vê, mas no que não se vê, pois o que se vê é transitório, mas o que não se vê é eterno. Sabemos que, se for destruída a temporária habitação terrena em que vivemos, temos da parte de Deus um edifício, uma casa eterna nos céus, não construída por mãos humanas” (2 Coríntios 4:18, 5:1)._</w:t>
      </w:r>
    </w:p>
    <w:p/>
    <w:p>
      <w:r>
        <w:t>O título na Bíblia desse texto é "Tesouro em Vasos de Barro". Somos vasos de barro, frágeis, dependentes do Senhor Deus, em tudo e para tudo, e Ele nos escolhe para transbordar em nós graça e misericórdia, não porque merecemos, mas porque temos um propósito, um chamado a cumprir para edificação do Reino de Deus.</w:t>
      </w:r>
    </w:p>
    <w:p/>
    <w:p>
      <w:r>
        <w:t>Na vida experimentamos provações, frustrações, desencantos, desilusões, sofrimentos diversos que nos fazem desanimar, porém a Palavra nos diz para sermos fortes e corajosas, que tenhamos bom ânimo, porque o Deus que se revelou a nós, já venceu o mundo e deseja ser glorificado pela nossa vida consagrada e transformada pela revelação do Espírito Santo de Deus e que nós, que recebemos o discernimento da Sua Palavra, a sabedoria do Seu Evangelho, não devemos nos desanimar e nem nos calarmos. Devemos propagar essa Palavra que traz vida, ânimo e esperança.</w:t>
      </w:r>
    </w:p>
    <w:p/>
    <w:p>
      <w:r>
        <w:t>Devemos expor a verdade que liberta, que nos traz clareza e entendimento nas atitudes e nos caminhos a serem percorridos na nossa vida terrena, que nos prepara para o grande dia do encontro com o Senhor na glória eterna.</w:t>
      </w:r>
    </w:p>
    <w:p/>
    <w:p>
      <w:r>
        <w:t>O Evangelho não deve estar encoberto, Ele é luz e deve brilhar e ecoar nas trevas (2Cor 4:4).</w:t>
      </w:r>
    </w:p>
    <w:p>
      <w:r>
        <w:t>Devemos nos diminuir e nos esvaziar para que Cristo cresça em nós e apareça por meio do nosso bom testemunho; somos livres porque servimos um Deus livre que salva, reconstrói vidas, restaura, ressuscita mortos, nos devolve a vida (2Cor 4:6).</w:t>
      </w:r>
    </w:p>
    <w:p>
      <w:r>
        <w:t>Esta graça que nos transforma, salva e liberta vem de Deus, pela Sua misericórdia, não por nós, e Ele nos transborda de Sua graça para que possamos espalhar e transbordar para outras pessoas sedentas por Deus, pois Ele preenche nossas necessidades, fortalece nosso ânimo e devolve nossa esperança.</w:t>
      </w:r>
    </w:p>
    <w:p/>
    <w:p>
      <w:r>
        <w:t>Vale a pena morrer para a vida desse mundo e vivermos em Cristo, porque nosso corpo é mortal, mas nossa alma é eterna.</w:t>
      </w:r>
    </w:p>
    <w:p/>
    <w:p>
      <w:r>
        <w:t>Devemos pedir a Deus a fé em Suas promessas e alimentá-la com a Sagrada Escritura, que nos revela o bom caminho, e termos íntimidade com nosso Senhor, quem nos dá entendimento e, assim, teremos vida em abundância e a certeza que, mesmo cansadas, experimentaremos a plenitude da paz e alegria eternas, em Cristo Jesus!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