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*Tipos de escolhas*</w:t>
      </w:r>
    </w:p>
    <w:p>
      <w:r>
        <w:t>_Não sabem que, quando vocês se oferecem a alguém para lhe obedecer como escravos, tornam-se escravos daquele a quem obedecem: escravos do pecado que leva à morte, ou da obediência que leva à justiça?_ _Mas, graças a Deus, porque, embora vocês tenham sido escravos do pecado, passaram a obedecer de coração à forma de ensino que lhes foi transmitida. Vocês foram libertados do pecado e tornaram-se escravos da justiça. _ Romanos 6:16-18</w:t>
      </w:r>
    </w:p>
    <w:p/>
    <w:p>
      <w:r>
        <w:t>Os livros mostram que ser escravo não é uma situação boa, isto é, a pessoa executa coisas de maneira forçada, onde sua liberdade é tolhida, trazendo dor e sofrimento. O pecado leva as pessoas a uma situação análoga a esse tipo de escravidão, resultando dor, sofrimento e morte. Mas, a partir do momento que passamos a obedecer a Deus, a posição é de libertação do pecado. Não somos mais escravas do mesmo, passamos a ter um novo proprietário a quem devemos obediência: O Senhor, que é nossa justiça!!!</w:t>
      </w:r>
    </w:p>
    <w:p/>
    <w:p>
      <w:r>
        <w:t>A procura da obediência a Deus é algo natural para o cristão, pois ela é feita com alegria no coração, não trazendo sofrimento, mas despertando as características inerentes ao novo homem em Cristo Jesus. Ele não é mais escravo do pecado, mas procura viver de modo a agradar ao Senhor, tendo novos posicionamentos que refletem essa postura. E, ao aplicar os ensinamentos da Palavra, há desfrute que produz vida, e consequentemente o coração transbordará de alegria. A visão estará direcionada para aquele que efetuou a sua libertação e se fez justiça.</w:t>
      </w:r>
    </w:p>
    <w:p/>
    <w:p>
      <w:r>
        <w:t>Glórias a Deus, fomos libertas em Cristo, e para Cristo. Sim!!! Existe uma propriedade exclusiva do Senhor sobre nós. Ele nos ama incondicionalmente e quer o melhor para seus filhos e o Espirito Santo veio para auxiliar-nos nesse processo de santificação, ou seja, de forjar o nosso caráter consoante o Seu querer. Ademais, o pecado nos assedia continuamente, e isso faz com que estejamos alertas na hora de efetuar escolhas, decisões que deverão atestar que Cristo é o nosso Senhor.</w:t>
      </w:r>
    </w:p>
    <w:p/>
    <w:p>
      <w:r>
        <w:t>Diante disso, oremos, para que seja derramada a graça de Deus em nossos corações, a fim de que sejamos escravos da justiça que produz vida em abundância.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