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*Transbordem em esperança*</w:t>
      </w:r>
    </w:p>
    <w:p>
      <w:r>
        <w:t>_Que o Deus da esperança os encha de toda alegria e paz, por sua confiança nele, para que vocês transbordem de esperança, pelo poder do Espírito Santo._ Romanos 15:13</w:t>
      </w:r>
    </w:p>
    <w:p/>
    <w:p>
      <w:r>
        <w:t>Há circunstâncias que muitas vezes perduram e nos trazem desconforto. Porém, elas não deverão ser motivo para destruir nossa esperança. Traga à mente momentos em que perseverou em confiança em Deus, e isso levou a geração de esperança. Atente que é Deus quem nos enche de alegria e paz, e ao confiar Nele aprendemos a ter esperança.</w:t>
      </w:r>
    </w:p>
    <w:p/>
    <w:p>
      <w:r>
        <w:t>A Bíblia nos mostra que o sofrimento faz parte da caminhada. E, Deus não prometeu sombra e água fresca, mas sim, que Ele estaria sempre ao nosso lado para nos auxiliar a lidar com as dificuldades. Não sabemos o tempo que findará determinada situação que nos aflige e traz sofrimento ao coração. Mas, sabemos que ao enfrentarmos os sofrimentos com Cristo, esse processo servirá para moldar nosso caráter, produzindo experiências que glorifiquem a Deus.</w:t>
      </w:r>
    </w:p>
    <w:p/>
    <w:p>
      <w:r>
        <w:t>Veja que em momentos passados, o Senhor esteve sempre presente, nunca nos abandonou. Embora, não entendêssemos a situação, a partir do momento em que a mesma foi colocada diante do Altar de Deus, transbordou esperança em nossos corações.</w:t>
      </w:r>
    </w:p>
    <w:p>
      <w:r>
        <w:t>Oremos!! Sim, oremos!!Aprendendo a esperar em Deus, não apenas em palavras, mas de fato e de verdade, sendo guiadas pelo Espírito. Não agindo por nossas próprias forças ou de acordo com conselhos que nos levem a nos afastar da comunhão com o Pai. Descarte sempre algo que a incentive a se distanciar de Deus, resista as tentações, ou seja, rejeite tudo aquilo que causará o esfriamento na fé. Todavia, siga junto daqueles que a exortam a buscar as coisas do Alto, incentivando a ter uma vida de dependência do Espírito Santo, a fim de que ocorra o transbordamento da esperança em nossas vidas.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