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banquete*</w:t>
      </w:r>
    </w:p>
    <w:p>
      <w:r>
        <w:t>_Que o Deus da esperança os encha de toda alegria e paz, por sua confiança nele, para que vocês transbordem de esperança, pelo poder do Espírito Santo.    _ Romanos 15:13</w:t>
      </w:r>
    </w:p>
    <w:p/>
    <w:p>
      <w:r>
        <w:t>O Senhor capacitará seus filhos a suportarem as mais diversas situações ao longo da vida. Ele que nos oferecerá os meios para lidar com cada uma delas.  Isso proporcionará experiências pessoais com o Senhor, auxiliando-nos no processo da caminhada que nos levará ao Reino.</w:t>
      </w:r>
    </w:p>
    <w:p>
      <w:r>
        <w:t>Assim, quanto mais próximas e dependentes do Senhor, mais cheias de esperança, alegria e paz ficaremos. Porque é o poder do Espírito Santo que vai agindo em nossas vidas, fazendo as transformações necessárias. Então, a intimidade com o Senhor será cada dia mais desejada por nós, pois seremos alimentadas com coisas que nos levam a Deus e nos enriquecem com atributos aprovados por Ele. E com isso, nossos corações serão guardados, transbordando de esperança. E, mesmo em tempos difíceis haverá obediência ao Senhor, porque confiaremos nas promessas de Deus, com firmes raízes em Cristo.</w:t>
      </w:r>
    </w:p>
    <w:p>
      <w:r>
        <w:t>Ademais, é o próprio Espírito Santo que habita nos filhos de Deus que os encorajará a conhecer mais do Senhor. Assim, quanto mais o conhecermos, maior será o deleite, e as raízes se aprofundarão, evitando que a fé seja abalada.</w:t>
      </w:r>
    </w:p>
    <w:p>
      <w:r>
        <w:t>Então, a fé nos levará a sermos dependentes do Senhor, confiando Nele continuamente, independente das situações. Consequentemente, estaremos enchendo diariamente nossas vasilhas com azeite, a fim de participarmos com o noivo do banquete que estará a nossa disposição, como relatado em Mateus 25:10. "E saindo elas para comprar o óleo, chegou o noivo. As virgens que estavam preparadas entraram com ele para o banquete nupcial. E a porta foi fechada.”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