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*Vaso novo*</w:t>
      </w:r>
    </w:p>
    <w:p>
      <w:r>
        <w:t>"Esta é a palavra que veio a Jeremias da parte do Senhor:</w:t>
      </w:r>
    </w:p>
    <w:p>
      <w:r>
        <w:t>'Vá à casa do oleiro, e ali você ouvirá a minha mensagem'.</w:t>
      </w:r>
    </w:p>
    <w:p>
      <w:r>
        <w:t>Então fui à casa do oleiro, e o vi trabalhando com a roda.</w:t>
      </w:r>
    </w:p>
    <w:p>
      <w:r>
        <w:t>Mas o vaso de barro que ele estava formando se estragou-se em suas mãos; e ele o refez, moldando outro vaso de acordo com a sua vontade." (Jeremias 18:1-4)</w:t>
      </w:r>
    </w:p>
    <w:p/>
    <w:p>
      <w:r>
        <w:t>Quando ouvi esta palavra pela primeira vez, o Senhor falou poderosamente ao meu coração. Sentia-me despedaçada e a impressão que tinha era de que nunca mais me sentiria inteira novamente. Sabe, tem coisas que acontecem conosco que faz sentirmo-nos assim.</w:t>
      </w:r>
    </w:p>
    <w:p>
      <w:r>
        <w:t>Pode ser uma doença, uma separação, um pecado, uma culpa… Não importa! O importante é que assim como o oleiro pega os fragmentos de vaso quebrado ou estragado e refaz; o Senhor nos dá forma.</w:t>
      </w:r>
    </w:p>
    <w:p>
      <w:r>
        <w:t>Ele nos restaura, edifica-nos e nos enche da sua poderosa graça, transformando-nos em um vaso novo. Ele é nosso Oleiro e nos refaz conforme a sua boa, perfeita e agradável vontade.</w:t>
      </w:r>
    </w:p>
    <w:p>
      <w:r>
        <w:t>Como barro nas mãos do oleiro, somos nós nas mãos do nosso Pai. Renda-se a Ele! Entregue-se totalmente a Ele e experimentará Sua doce presença e Sua graça redentora.</w:t>
      </w:r>
    </w:p>
    <w:p>
      <w:r>
        <w:t>Que em nome de Jesus, o Pai lhe abençoe!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