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*Viver em segurança*</w:t>
      </w:r>
    </w:p>
    <w:p>
      <w:r>
        <w:t>_Muitos perguntam: “Quem nos fará desfrutar o bem?”Faze, ó Senhor, resplandecer sobre nós a luz do teu rosto! Encheste o meu coração de alegria, alegria maior do que a daqueles que têm fartura de trigo e de vinho. Em paz me deito e logo adormeço, pois só tu, Senhor, me fazes viver em segurança. (Sl 4:6-8)._</w:t>
      </w:r>
    </w:p>
    <w:p/>
    <w:p>
      <w:r>
        <w:t>Há situações que possuem a aparência boa. Mas na realidade são armadilhas que servem</w:t>
      </w:r>
    </w:p>
    <w:p>
      <w:r>
        <w:t>para nos afastar da presença do Senhor. E, com isso vão surgindo consequências advindas de nossas ações. Assim, quem nos fará desfrutar o bem?</w:t>
      </w:r>
    </w:p>
    <w:p/>
    <w:p>
      <w:r>
        <w:t>Antes de efetuar uma resposta abrupta, atente acerca das situações diárias que são</w:t>
      </w:r>
    </w:p>
    <w:p>
      <w:r>
        <w:t>colocadas de forma sutil em sua vida. Ao usar a luz do Senhor, essas situações vão sendo filtradas de maneira a mostrar a verdadeira finalidade delas.</w:t>
      </w:r>
    </w:p>
    <w:p/>
    <w:p>
      <w:r>
        <w:t>Logo, somente a luz dada pelo Senhor nos fará desfrutar o bem e consequentemente viver em segurança.</w:t>
      </w:r>
    </w:p>
    <w:p/>
    <w:p>
      <w:r>
        <w:t>Então, sejamos aquelas que buscam firmemente o resplandecer da luz de Deus.</w:t>
      </w:r>
    </w:p>
    <w:p/>
    <w:p>
      <w:r>
        <w:t>Todavia, saiba que esse brilho intenso é revelado através da Palavra de Deus, pois ela nos leva a identificar à vontade Dele.</w:t>
      </w:r>
    </w:p>
    <w:p/>
    <w:p>
      <w:r>
        <w:t>Outrossim, à medida que a conhecemos como revelação dada pelo Espírito Santo, maior é o relacionamento entre nós e o Senhor, de modo que a</w:t>
      </w:r>
    </w:p>
    <w:p>
      <w:r>
        <w:t>Palavra vai fortalecendo a intensidade da luz, e as situações vão se tornando mais claras para nós.</w:t>
      </w:r>
    </w:p>
    <w:p/>
    <w:p>
      <w:r>
        <w:t>Portanto, quando nossas emoções estão alinhadas com a vontade do Espírito Santo, o</w:t>
      </w:r>
    </w:p>
    <w:p>
      <w:r>
        <w:t>nosso coração, que é o lugar onde brotam nossas emoções, pensamentos e motivações, é</w:t>
      </w:r>
    </w:p>
    <w:p>
      <w:r>
        <w:t>levado a agir com a confiança e a esperança em Deus, de maneira que o Espírito Santo</w:t>
      </w:r>
    </w:p>
    <w:p>
      <w:r>
        <w:t>vai nos enchendo da alegria e da paz que o mundo não pode entender ou dar, ou seja,</w:t>
      </w:r>
    </w:p>
    <w:p>
      <w:r>
        <w:t>começa a gerar em nós o fruto do Espírito que está em Gálatas 5:22,23, resultando um viver em segurança, que é dado pelo Senhor. Amém!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