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*Viver por fé, e não por vista*</w:t>
      </w:r>
    </w:p>
    <w:p>
      <w:r>
        <w:t>_Porque vivemos por fé, e não pelo que vemos._ 2 Coríntios 5:7</w:t>
      </w:r>
    </w:p>
    <w:p/>
    <w:p>
      <w:r>
        <w:t>Hebreus 11:1 nos ensina que “a fé é o firme fundamento das coisas que se esperam, e a prova das coisas que se não vêem” . Assim, o viver cristão é baseado na fé, ou seja, Cristo deverá ser o fundamento de nossas vidas. Logo, para que a fé seja robusta e ocorra edificação espiritual é necessário crescermos sobre essa base, de modo a ser expressa uma solidez capaz de reagir as mais diversas intempéries da vida. É o próprio Senhor que nos auxiliará a permanecermos Nele, ajudando-nos nesse processo, porque sozinhas não conseguiremos. Mas, Ele estará conosco durante a caminhada.</w:t>
      </w:r>
    </w:p>
    <w:p>
      <w:r>
        <w:t>Por conseguinte, o Senhor vai agindo continuamente. E nesse dinamismo, vamos aplicando o discernimento espiritual dado por Ele, que é desenvolvido e fortalecido através da nossa comunhão com Deus. Pois, quanto maior esse relacionamento, mais revelações teremos e firmeza acerca daquilo que esperamos, ou seja, algo não foi ainda concretizado, mas haverá a plena convicção em nosso coração que vai ser realizado, se assim for à vontade de Deus. É o agir do Espírito nos dando tal certeza, apesar da situação ainda perdurar. Contudo, ela terá fim no tempo de Deus.</w:t>
      </w:r>
    </w:p>
    <w:p>
      <w:r>
        <w:t>Ademais, ao buscarmos a Palavra saberemos qual a vontade de Deus. Isso nos conduzirá a orarmos própria palavra. E, aplicarmos a própria Palavra, verdades penetrarão em nossos corações, alimentando a fé. Então, experimentaremos o poder de Deus ao declarar as verdades Dele, compreendendo que fomos chamadas para viver por fé; e não pelo que vemos. Amém!</w:t>
      </w:r>
    </w:p>
    <w:p>
      <w:r>
        <w:t>Que possamos aprender a viver em total dependência em Deus.Amém!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