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30B5E" w:rsidRDefault="0000000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RELATÓRIO NUTRICIONAL</w:t>
      </w:r>
    </w:p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Dados de identificação: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Paciente: Marco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Antonio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Damo            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Data de nascimento: 17/09/2002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Idade: 21 anos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Data da consulta: 08/05/2024</w:t>
      </w: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Dados antropométricos: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Peso atual: 97,80 kg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Altura: 1,78m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Objetivo: Emagrecimento e hipertrofia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Índice de massa corporal (IMC): 30,86 kg/m²             Classificação: Obesidade grau 1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Circunferência do braço (CB): 34 cm                          Classificação: Sobrepeso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Circunferência da cintura (CC): 93 cm                     Classificação: Não apresenta risco para DCV (Doenças cardiovasculares)</w:t>
      </w: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Conduta Nutricional:</w:t>
      </w:r>
    </w:p>
    <w:p w:rsidR="00730B5E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Plano Alimentar com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2640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kcal/dia, para emagrecimento e hipertrofia, com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06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refeições diárias.</w:t>
      </w:r>
    </w:p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000000">
      <w:p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Taxa Metabólica Basal (TMB):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é a quantidade de calorias necessárias para suprir as necessidades fisiológicas do organismo em repouso (respiração, batimentos cardíacos, digestão e função de todos os órgãos do nosso corpo).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TMB: 2015 kcal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 ingestão calórica mínima necessária para preservar as funções do organismo.</w:t>
      </w: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000000">
      <w:p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Gasto Energético Total (GET):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é a quantidade de energia utilizada para as funções fisiológicas e atividade física desenvolvida durante o dia para manutenção do peso (tarefas diárias, caminhadas, musculação, ginástica, etc.).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GET: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3061 kcal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ingestão calórica recomendada para as atividades realizadas durante o dia.</w:t>
      </w: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 w:rsidP="000200C1">
      <w:pPr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00000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PLANO ALIMENTAR</w:t>
      </w:r>
    </w:p>
    <w:p w:rsidR="00730B5E" w:rsidRDefault="00730B5E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tbl>
      <w:tblPr>
        <w:tblStyle w:val="af3"/>
        <w:tblpPr w:leftFromText="141" w:rightFromText="141" w:vertAnchor="text" w:tblpX="-875"/>
        <w:tblW w:w="1063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402"/>
        <w:gridCol w:w="2551"/>
        <w:gridCol w:w="3011"/>
      </w:tblGrid>
      <w:tr w:rsidR="00730B5E">
        <w:trPr>
          <w:trHeight w:val="417"/>
        </w:trPr>
        <w:tc>
          <w:tcPr>
            <w:tcW w:w="166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Refeição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Horário</w:t>
            </w:r>
          </w:p>
        </w:tc>
        <w:tc>
          <w:tcPr>
            <w:tcW w:w="34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Alimento</w:t>
            </w:r>
          </w:p>
        </w:tc>
        <w:tc>
          <w:tcPr>
            <w:tcW w:w="25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Quantidade</w:t>
            </w:r>
          </w:p>
        </w:tc>
        <w:tc>
          <w:tcPr>
            <w:tcW w:w="301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Grupo de Substituição e nº de porções</w:t>
            </w:r>
          </w:p>
        </w:tc>
      </w:tr>
      <w:tr w:rsidR="00730B5E">
        <w:trPr>
          <w:trHeight w:val="1492"/>
        </w:trPr>
        <w:tc>
          <w:tcPr>
            <w:tcW w:w="166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Café da manhã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08:00</w:t>
            </w:r>
          </w:p>
        </w:tc>
        <w:tc>
          <w:tcPr>
            <w:tcW w:w="34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Pão francês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Queijo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mussarela</w:t>
            </w:r>
            <w:proofErr w:type="spellEnd"/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Ovo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Banana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Mel</w:t>
            </w:r>
          </w:p>
        </w:tc>
        <w:tc>
          <w:tcPr>
            <w:tcW w:w="25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und</w:t>
            </w:r>
            <w:proofErr w:type="spellEnd"/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 fatias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und</w:t>
            </w:r>
            <w:proofErr w:type="spellEnd"/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sopa</w:t>
            </w:r>
          </w:p>
        </w:tc>
        <w:tc>
          <w:tcPr>
            <w:tcW w:w="301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cereais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leites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carnes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frutas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½ porção de açúcares </w:t>
            </w:r>
          </w:p>
        </w:tc>
      </w:tr>
      <w:tr w:rsidR="00730B5E">
        <w:trPr>
          <w:trHeight w:val="421"/>
        </w:trPr>
        <w:tc>
          <w:tcPr>
            <w:tcW w:w="166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Lanche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10:00</w:t>
            </w:r>
          </w:p>
        </w:tc>
        <w:tc>
          <w:tcPr>
            <w:tcW w:w="34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Maçã</w:t>
            </w:r>
          </w:p>
        </w:tc>
        <w:tc>
          <w:tcPr>
            <w:tcW w:w="25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</w:t>
            </w:r>
          </w:p>
        </w:tc>
        <w:tc>
          <w:tcPr>
            <w:tcW w:w="301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frutas</w:t>
            </w:r>
          </w:p>
        </w:tc>
      </w:tr>
      <w:tr w:rsidR="00730B5E">
        <w:trPr>
          <w:trHeight w:val="1414"/>
        </w:trPr>
        <w:tc>
          <w:tcPr>
            <w:tcW w:w="166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Almoço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12:00</w:t>
            </w:r>
          </w:p>
        </w:tc>
        <w:tc>
          <w:tcPr>
            <w:tcW w:w="34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Arroz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Feijão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*Batata inglesa assada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Carne vermelha magra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Tomate fatiado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Rúcula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*Azeite de oliva extravirgem</w:t>
            </w:r>
          </w:p>
        </w:tc>
        <w:tc>
          <w:tcPr>
            <w:tcW w:w="25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sopa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</w:t>
            </w:r>
            <w:r w:rsidR="000200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½ concha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½ bife M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4 fatias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15 ramos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colher de chá (5ml)</w:t>
            </w:r>
          </w:p>
        </w:tc>
        <w:tc>
          <w:tcPr>
            <w:tcW w:w="301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½ porções de cereais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</w:t>
            </w:r>
            <w:r w:rsidR="000200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½ porções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leguminosas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cereais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</w:t>
            </w:r>
            <w:r w:rsidR="000200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½ porção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carnes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porções de hortaliças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hortaliças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½ porção de óleos</w:t>
            </w:r>
          </w:p>
        </w:tc>
      </w:tr>
      <w:tr w:rsidR="00730B5E">
        <w:trPr>
          <w:trHeight w:val="911"/>
        </w:trPr>
        <w:tc>
          <w:tcPr>
            <w:tcW w:w="166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Lanche da tarde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16:00</w:t>
            </w:r>
          </w:p>
        </w:tc>
        <w:tc>
          <w:tcPr>
            <w:tcW w:w="34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Aveia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Iogurte natural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Banana</w:t>
            </w:r>
          </w:p>
        </w:tc>
        <w:tc>
          <w:tcPr>
            <w:tcW w:w="25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2 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sopa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und</w:t>
            </w:r>
            <w:proofErr w:type="spellEnd"/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 </w:t>
            </w:r>
          </w:p>
        </w:tc>
        <w:tc>
          <w:tcPr>
            <w:tcW w:w="301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cereais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leites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frutas</w:t>
            </w:r>
          </w:p>
        </w:tc>
      </w:tr>
      <w:tr w:rsidR="00730B5E">
        <w:trPr>
          <w:trHeight w:val="1414"/>
        </w:trPr>
        <w:tc>
          <w:tcPr>
            <w:tcW w:w="166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Jantar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19:00</w:t>
            </w:r>
          </w:p>
        </w:tc>
        <w:tc>
          <w:tcPr>
            <w:tcW w:w="34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Pão francês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*Peito de frango desfiado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Requeijão cremoso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Alface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Tomate fatiado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*Azeite de oliva extravirgem</w:t>
            </w:r>
          </w:p>
        </w:tc>
        <w:tc>
          <w:tcPr>
            <w:tcW w:w="25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und</w:t>
            </w:r>
            <w:proofErr w:type="spellEnd"/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½ bife M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sopa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15 folhas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 fatias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colher de chá (5ml)</w:t>
            </w:r>
          </w:p>
        </w:tc>
        <w:tc>
          <w:tcPr>
            <w:tcW w:w="301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200C1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 porções</w:t>
            </w:r>
            <w:r w:rsidR="0000000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cereais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</w:t>
            </w:r>
            <w:r w:rsidR="000200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½ porção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de carnes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leites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hortaliças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hortaliças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½ porção de óleos</w:t>
            </w:r>
          </w:p>
        </w:tc>
      </w:tr>
      <w:tr w:rsidR="00730B5E">
        <w:trPr>
          <w:trHeight w:val="556"/>
        </w:trPr>
        <w:tc>
          <w:tcPr>
            <w:tcW w:w="166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Ceia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22:00</w:t>
            </w:r>
          </w:p>
        </w:tc>
        <w:tc>
          <w:tcPr>
            <w:tcW w:w="34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Melão</w:t>
            </w:r>
          </w:p>
        </w:tc>
        <w:tc>
          <w:tcPr>
            <w:tcW w:w="25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2 fatias M </w:t>
            </w:r>
          </w:p>
        </w:tc>
        <w:tc>
          <w:tcPr>
            <w:tcW w:w="301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frutas</w:t>
            </w:r>
          </w:p>
        </w:tc>
      </w:tr>
    </w:tbl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* Opte por carnes brancas: peito de frango, filé de tilápia, caso for consumir carne vermelha, procure cortes magros: patinho, coxão mole ou posta vermelha. Caso for consumir carne moída, procure esses cortes moídos. 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* O azeite de oliva extravirgem foi calculado para o preparo dos alimentos, não acrescente sal ou azeite em alimentos prontos para consumo. 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* Para deixar o peito de frango mais saboroso, acrescente temperos </w:t>
      </w:r>
      <w:r w:rsidR="000200C1">
        <w:rPr>
          <w:rFonts w:ascii="Times New Roman" w:eastAsia="Times New Roman" w:hAnsi="Times New Roman" w:cs="Times New Roman"/>
          <w:i/>
          <w:sz w:val="24"/>
          <w:szCs w:val="24"/>
        </w:rPr>
        <w:t>naturais 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cheiro verde no preparo.</w:t>
      </w: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* Para a batata ficar mais saborosa, temperar a mesma com páprica e orégano e assar na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air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fryer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pode ser apenas cortada em cubos e adicionada crua 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air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fryer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730B5E" w:rsidRDefault="00730B5E">
      <w:pPr>
        <w:tabs>
          <w:tab w:val="left" w:pos="3360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__________________________                                 ____________________________</w:t>
      </w:r>
    </w:p>
    <w:p w:rsidR="00730B5E" w:rsidRPr="000200C1" w:rsidRDefault="00000000" w:rsidP="000200C1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Estagiário Raul Schmidt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                             Prof. Supervisora Luane Amaral</w:t>
      </w:r>
    </w:p>
    <w:p w:rsidR="00730B5E" w:rsidRDefault="0000000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ORIENTAÇÕES NUTRICIONAIS</w:t>
      </w:r>
    </w:p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4472C4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Tente aumentar de forma gradativa o seu consumo hídrico, pois para um bom funcionamento intestinal, esse é o primeiro passo, associado ao consumo adequado de fibras.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Sua recomendação é de 3500 ml ao dia.</w:t>
      </w: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4472C4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Sempre fique atenta aos rótulos de alimentos, para assim conhecer sua composição, analisar seu valor nutricional e ficar atento a quantidade exagerada de ingredientes, principalmente de aditivos químicos (aromatizantes, acidulantes, corantes ...</w:t>
      </w:r>
      <w:r w:rsidR="000200C1">
        <w:rPr>
          <w:rFonts w:ascii="Times New Roman" w:eastAsia="Times New Roman" w:hAnsi="Times New Roman" w:cs="Times New Roman"/>
          <w:i/>
          <w:sz w:val="24"/>
          <w:szCs w:val="24"/>
        </w:rPr>
        <w:t>) para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isso você pode contar com ajuda de um aplicativo chamado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DESROTULANDO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;</w:t>
      </w:r>
    </w:p>
    <w:p w:rsidR="00730B5E" w:rsidRDefault="00730B5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0B5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4472C4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Dê preferência aos 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  <w:t>alimentos integrais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como aveia, linhaça, gergelim, pão, batata-doce, dentre outros, evitando os pobres em fibras, já que proporcionam maior absorção da glicose (alteração do índice glicêmico), e consequentemente maior saciedade e perda de peso corporal; </w:t>
      </w:r>
    </w:p>
    <w:p w:rsidR="00730B5E" w:rsidRDefault="00730B5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0B5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4472C4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Durante a correria do dia-a-dia, seguir o exemplo do prato ideal é um ótimo aliado para manter uma alimentação adequada com todos os grupos alimentares essenciais à saúde. Na dúvida de que alimentos pertencem a qual grupo, confira a lista de substituição. Exemplo do prato ideal:</w:t>
      </w:r>
    </w:p>
    <w:p w:rsidR="00730B5E" w:rsidRDefault="00730B5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730B5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5399730" cy="2819400"/>
            <wp:effectExtent l="0" t="0" r="0" b="0"/>
            <wp:docPr id="104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0B5E" w:rsidRDefault="00730B5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0B5E" w:rsidRDefault="00730B5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0B5E" w:rsidRDefault="00730B5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0B5E" w:rsidRDefault="00730B5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0B5E" w:rsidRDefault="00730B5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00000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RECEITAS </w:t>
      </w:r>
    </w:p>
    <w:p w:rsidR="00730B5E" w:rsidRDefault="00730B5E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tbl>
      <w:tblPr>
        <w:tblStyle w:val="af4"/>
        <w:tblW w:w="1062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61"/>
        <w:gridCol w:w="2852"/>
        <w:gridCol w:w="2909"/>
        <w:gridCol w:w="2401"/>
      </w:tblGrid>
      <w:tr w:rsidR="00730B5E">
        <w:trPr>
          <w:trHeight w:val="359"/>
          <w:jc w:val="center"/>
        </w:trPr>
        <w:tc>
          <w:tcPr>
            <w:tcW w:w="5313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70AD47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Bolo de banana na frigideira</w:t>
            </w:r>
          </w:p>
        </w:tc>
        <w:tc>
          <w:tcPr>
            <w:tcW w:w="5310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70AD47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Sanduíche natural de frango</w:t>
            </w:r>
          </w:p>
        </w:tc>
      </w:tr>
      <w:tr w:rsidR="00730B5E">
        <w:trPr>
          <w:trHeight w:val="1412"/>
          <w:jc w:val="center"/>
        </w:trPr>
        <w:tc>
          <w:tcPr>
            <w:tcW w:w="246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hd w:val="clear" w:color="auto" w:fill="FFFFFF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½ xícara de aveia</w:t>
            </w:r>
          </w:p>
          <w:p w:rsidR="00730B5E" w:rsidRDefault="00000000">
            <w:pPr>
              <w:shd w:val="clear" w:color="auto" w:fill="FFFFFF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1 banana</w:t>
            </w:r>
          </w:p>
          <w:p w:rsidR="00730B5E" w:rsidRDefault="00000000">
            <w:pPr>
              <w:shd w:val="clear" w:color="auto" w:fill="FFFFFF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1 ovo </w:t>
            </w:r>
          </w:p>
          <w:p w:rsidR="00730B5E" w:rsidRDefault="00000000">
            <w:pPr>
              <w:shd w:val="clear" w:color="auto" w:fill="FFFFFF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Canela </w:t>
            </w:r>
          </w:p>
          <w:p w:rsidR="00730B5E" w:rsidRDefault="00000000">
            <w:pPr>
              <w:shd w:val="clear" w:color="auto" w:fill="FFFFFF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Fermento químico</w:t>
            </w:r>
          </w:p>
        </w:tc>
        <w:tc>
          <w:tcPr>
            <w:tcW w:w="28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½ porção de cereais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½ porção de frutas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proteína</w:t>
            </w:r>
          </w:p>
          <w:p w:rsidR="00730B5E" w:rsidRDefault="00730B5E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 fatias de pão integral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filé de frango desfiado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colher de requeijão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Orégano, salsinha e sal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para temperar</w:t>
            </w:r>
          </w:p>
        </w:tc>
        <w:tc>
          <w:tcPr>
            <w:tcW w:w="240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cereais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proteína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1/3 porção de laticínios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</w:p>
        </w:tc>
      </w:tr>
      <w:tr w:rsidR="00730B5E">
        <w:trPr>
          <w:trHeight w:val="3131"/>
          <w:jc w:val="center"/>
        </w:trPr>
        <w:tc>
          <w:tcPr>
            <w:tcW w:w="5313" w:type="dxa"/>
            <w:gridSpan w:val="2"/>
            <w:tcBorders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Modo de preparo: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Em um recipiente, amassar a banana, adicionar o ovo, a aveia e misturar.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Adicione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uma pitada de canela e 1 colher de chá de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fermento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 Levar a mistura para uma frigideira untada, deixar tampada em fogo baixo por 3 min de cada lado ou até estar completamente cozida.</w:t>
            </w:r>
          </w:p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Caso a banana seja muito grande, utilizar somente metade para a receita e a outra metade colocar fatiada por cima da massa para cozinhar.</w:t>
            </w:r>
          </w:p>
          <w:p w:rsidR="00730B5E" w:rsidRDefault="00000000">
            <w:pPr>
              <w:shd w:val="clear" w:color="auto" w:fill="FFFFFF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Rendimento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: 1 porção;</w:t>
            </w:r>
          </w:p>
          <w:p w:rsidR="00730B5E" w:rsidRDefault="00000000">
            <w:pPr>
              <w:shd w:val="clear" w:color="auto" w:fill="FFFFFF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 xml:space="preserve">Quantidade por porção: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1 porção equivale a 4 fatias.</w:t>
            </w:r>
          </w:p>
          <w:p w:rsidR="00730B5E" w:rsidRDefault="00000000">
            <w:pPr>
              <w:shd w:val="clear" w:color="auto" w:fill="FFFFFF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Substituição: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Pode substituir por outra fruta,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 maçã batida ou ralada.</w:t>
            </w:r>
          </w:p>
        </w:tc>
        <w:tc>
          <w:tcPr>
            <w:tcW w:w="5310" w:type="dxa"/>
            <w:gridSpan w:val="2"/>
            <w:tcBorders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Modo de preparo: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Misturar o frango desfiado aos demais ingredientes, adicione a mistura nas fatias de pão em forma de sanduíche ou consumir as duas fatias separadamente com o patê.</w:t>
            </w:r>
          </w:p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Rendimento: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 porção</w:t>
            </w:r>
          </w:p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Quantidade por porção: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 porção equivale a 1 sanduíche.</w:t>
            </w:r>
          </w:p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Substituição: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 requeijão pode ser substituído por 1 colher de iogurte natural, os temperos também podem ser adequados de acordo com a preferência e o frango pode ser substituído por frango desfiado ou outra proteína, de acordo com a lista de substituto.</w:t>
            </w:r>
          </w:p>
        </w:tc>
      </w:tr>
      <w:tr w:rsidR="00730B5E">
        <w:trPr>
          <w:trHeight w:val="235"/>
          <w:jc w:val="center"/>
        </w:trPr>
        <w:tc>
          <w:tcPr>
            <w:tcW w:w="5313" w:type="dxa"/>
            <w:gridSpan w:val="2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Vitamina de maçã</w:t>
            </w:r>
          </w:p>
        </w:tc>
        <w:tc>
          <w:tcPr>
            <w:tcW w:w="5310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Torta de atum na frigideira</w:t>
            </w:r>
          </w:p>
        </w:tc>
      </w:tr>
      <w:tr w:rsidR="00730B5E">
        <w:trPr>
          <w:trHeight w:val="1648"/>
          <w:jc w:val="center"/>
        </w:trPr>
        <w:tc>
          <w:tcPr>
            <w:tcW w:w="2461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maçã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copo médio de leite sem lactose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Canela</w:t>
            </w:r>
          </w:p>
        </w:tc>
        <w:tc>
          <w:tcPr>
            <w:tcW w:w="2852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hd w:val="clear" w:color="auto" w:fill="FFFFFF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½ porção de fruta</w:t>
            </w:r>
          </w:p>
          <w:p w:rsidR="00730B5E" w:rsidRDefault="00000000">
            <w:pPr>
              <w:shd w:val="clear" w:color="auto" w:fill="FFFFFF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laticínios</w:t>
            </w:r>
          </w:p>
          <w:p w:rsidR="00730B5E" w:rsidRDefault="00730B5E">
            <w:pPr>
              <w:shd w:val="clear" w:color="auto" w:fill="FFFFFF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30B5E" w:rsidRDefault="00730B5E">
            <w:pPr>
              <w:shd w:val="clear" w:color="auto" w:fill="FFFFFF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ovo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½ xícara de farelo de aveia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punhado de couve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 colher de sopa de atum sem óleo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Fermento</w:t>
            </w:r>
          </w:p>
        </w:tc>
        <w:tc>
          <w:tcPr>
            <w:tcW w:w="2401" w:type="dxa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 porção de proteína 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½ porção de cereais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 porção de hortaliças</w:t>
            </w: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½ porção de proteína</w:t>
            </w:r>
          </w:p>
          <w:p w:rsidR="00730B5E" w:rsidRDefault="00730B5E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</w:p>
        </w:tc>
      </w:tr>
      <w:tr w:rsidR="00730B5E">
        <w:trPr>
          <w:trHeight w:val="2876"/>
          <w:jc w:val="center"/>
        </w:trPr>
        <w:tc>
          <w:tcPr>
            <w:tcW w:w="5313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Modo de preparo: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No liquidificador, adicionar a fruta, o laticínio e a canela, bater até obter uma mistura homogênea.</w:t>
            </w:r>
          </w:p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Rendimento: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 porção</w:t>
            </w:r>
          </w:p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Quantidade por porção: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 porção equivale a 1 copo médio.</w:t>
            </w:r>
          </w:p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Substituição: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 fruta pode ser substituída de acordo com a lista de substituto.</w:t>
            </w:r>
          </w:p>
        </w:tc>
        <w:tc>
          <w:tcPr>
            <w:tcW w:w="5310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Modo de preparo: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Em um recipiente, misturar todos os ingredientes, após obter uma mistura homogênea, adicionar o fermento e levar para o fogo em uma frigideira tampada, por 3 minutos cada lado ou até estar totalmente cozido. </w:t>
            </w:r>
          </w:p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Rendimento: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 porção</w:t>
            </w:r>
          </w:p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Quantidade por porção: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 porção equivale a 4 fatias.</w:t>
            </w:r>
          </w:p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Substituição: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Os ingredientes podem ser substituídos de acordo com a lista de substituto.</w:t>
            </w:r>
          </w:p>
        </w:tc>
      </w:tr>
    </w:tbl>
    <w:p w:rsidR="00730B5E" w:rsidRDefault="00730B5E">
      <w:pPr>
        <w:tabs>
          <w:tab w:val="left" w:pos="4140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0200C1" w:rsidRDefault="000200C1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Paciente: Marco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Antonio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Damo</w:t>
      </w:r>
    </w:p>
    <w:p w:rsidR="00730B5E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de entrega do plano alimentar: 21/05/2024</w:t>
      </w:r>
    </w:p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5"/>
        <w:tblW w:w="8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2942"/>
      </w:tblGrid>
      <w:tr w:rsidR="00730B5E">
        <w:trPr>
          <w:trHeight w:val="377"/>
          <w:jc w:val="center"/>
        </w:trPr>
        <w:tc>
          <w:tcPr>
            <w:tcW w:w="8720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DEDED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NÚMERO TOTAL DE PORÇÕES NO PLANO ALIMENTAR</w:t>
            </w:r>
          </w:p>
        </w:tc>
      </w:tr>
      <w:tr w:rsidR="00730B5E">
        <w:trPr>
          <w:trHeight w:val="377"/>
          <w:jc w:val="center"/>
        </w:trPr>
        <w:tc>
          <w:tcPr>
            <w:tcW w:w="577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DEDED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Grupo</w:t>
            </w:r>
          </w:p>
        </w:tc>
        <w:tc>
          <w:tcPr>
            <w:tcW w:w="294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DEDED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Número de porções</w:t>
            </w:r>
          </w:p>
        </w:tc>
      </w:tr>
      <w:tr w:rsidR="00730B5E">
        <w:trPr>
          <w:jc w:val="center"/>
        </w:trPr>
        <w:tc>
          <w:tcPr>
            <w:tcW w:w="577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Grupo 1 – Pães, massas, batata e mandioca </w:t>
            </w:r>
          </w:p>
        </w:tc>
        <w:tc>
          <w:tcPr>
            <w:tcW w:w="294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6,5</w:t>
            </w:r>
          </w:p>
        </w:tc>
      </w:tr>
      <w:tr w:rsidR="00730B5E">
        <w:trPr>
          <w:jc w:val="center"/>
        </w:trPr>
        <w:tc>
          <w:tcPr>
            <w:tcW w:w="577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Grupo 2 – Verduras e Legumes </w:t>
            </w:r>
          </w:p>
        </w:tc>
        <w:tc>
          <w:tcPr>
            <w:tcW w:w="294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30B5E">
        <w:trPr>
          <w:jc w:val="center"/>
        </w:trPr>
        <w:tc>
          <w:tcPr>
            <w:tcW w:w="577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Grupo 3 – Frutas </w:t>
            </w:r>
          </w:p>
        </w:tc>
        <w:tc>
          <w:tcPr>
            <w:tcW w:w="294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30B5E">
        <w:trPr>
          <w:jc w:val="center"/>
        </w:trPr>
        <w:tc>
          <w:tcPr>
            <w:tcW w:w="577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Grupo 4 – Leguminosas e oleaginosas </w:t>
            </w:r>
          </w:p>
        </w:tc>
        <w:tc>
          <w:tcPr>
            <w:tcW w:w="294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1,5</w:t>
            </w:r>
          </w:p>
        </w:tc>
      </w:tr>
      <w:tr w:rsidR="00730B5E">
        <w:trPr>
          <w:jc w:val="center"/>
        </w:trPr>
        <w:tc>
          <w:tcPr>
            <w:tcW w:w="577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Grupo 5 - Carnes e ovos </w:t>
            </w:r>
          </w:p>
        </w:tc>
        <w:tc>
          <w:tcPr>
            <w:tcW w:w="294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30B5E">
        <w:trPr>
          <w:jc w:val="center"/>
        </w:trPr>
        <w:tc>
          <w:tcPr>
            <w:tcW w:w="577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Grupo 6- Leite e derivados </w:t>
            </w:r>
          </w:p>
        </w:tc>
        <w:tc>
          <w:tcPr>
            <w:tcW w:w="294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30B5E">
        <w:trPr>
          <w:jc w:val="center"/>
        </w:trPr>
        <w:tc>
          <w:tcPr>
            <w:tcW w:w="577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Grupo 7- Óleos e gorduras </w:t>
            </w:r>
          </w:p>
        </w:tc>
        <w:tc>
          <w:tcPr>
            <w:tcW w:w="294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30B5E">
        <w:trPr>
          <w:jc w:val="center"/>
        </w:trPr>
        <w:tc>
          <w:tcPr>
            <w:tcW w:w="577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Grupo 8- açúcares e doces </w:t>
            </w:r>
          </w:p>
        </w:tc>
        <w:tc>
          <w:tcPr>
            <w:tcW w:w="294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730B5E">
        <w:trPr>
          <w:jc w:val="center"/>
        </w:trPr>
        <w:tc>
          <w:tcPr>
            <w:tcW w:w="577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(kcal)</w:t>
            </w:r>
          </w:p>
        </w:tc>
        <w:tc>
          <w:tcPr>
            <w:tcW w:w="294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2673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kcal</w:t>
            </w:r>
          </w:p>
        </w:tc>
      </w:tr>
    </w:tbl>
    <w:p w:rsidR="00730B5E" w:rsidRDefault="00730B5E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30B5E" w:rsidRDefault="00730B5E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6"/>
        <w:tblW w:w="8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5"/>
        <w:gridCol w:w="1348"/>
        <w:gridCol w:w="937"/>
        <w:gridCol w:w="1541"/>
        <w:gridCol w:w="902"/>
        <w:gridCol w:w="1977"/>
      </w:tblGrid>
      <w:tr w:rsidR="00730B5E">
        <w:trPr>
          <w:jc w:val="center"/>
        </w:trPr>
        <w:tc>
          <w:tcPr>
            <w:tcW w:w="8720" w:type="dxa"/>
            <w:gridSpan w:val="6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ADEQUAÇÃO</w:t>
            </w:r>
          </w:p>
        </w:tc>
      </w:tr>
      <w:tr w:rsidR="00730B5E">
        <w:trPr>
          <w:cantSplit/>
          <w:jc w:val="center"/>
        </w:trPr>
        <w:tc>
          <w:tcPr>
            <w:tcW w:w="2015" w:type="dxa"/>
            <w:vMerge w:val="restart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Nutriente (unidade)</w:t>
            </w:r>
          </w:p>
        </w:tc>
        <w:tc>
          <w:tcPr>
            <w:tcW w:w="1348" w:type="dxa"/>
            <w:vMerge w:val="restart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 Ofertado</w:t>
            </w:r>
          </w:p>
        </w:tc>
        <w:tc>
          <w:tcPr>
            <w:tcW w:w="3380" w:type="dxa"/>
            <w:gridSpan w:val="3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Valores Recomendados conforme 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DRIs</w:t>
            </w:r>
            <w:proofErr w:type="spellEnd"/>
          </w:p>
        </w:tc>
        <w:tc>
          <w:tcPr>
            <w:tcW w:w="1977" w:type="dxa"/>
            <w:vMerge w:val="restart"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Análise da Adequação</w:t>
            </w:r>
          </w:p>
        </w:tc>
      </w:tr>
      <w:tr w:rsidR="00730B5E">
        <w:trPr>
          <w:cantSplit/>
          <w:jc w:val="center"/>
        </w:trPr>
        <w:tc>
          <w:tcPr>
            <w:tcW w:w="2015" w:type="dxa"/>
            <w:vMerge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730B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vMerge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730B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EAR</w:t>
            </w:r>
          </w:p>
        </w:tc>
        <w:tc>
          <w:tcPr>
            <w:tcW w:w="154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RDA/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AI*</w:t>
            </w:r>
          </w:p>
        </w:tc>
        <w:tc>
          <w:tcPr>
            <w:tcW w:w="9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</w:t>
            </w:r>
          </w:p>
        </w:tc>
        <w:tc>
          <w:tcPr>
            <w:tcW w:w="1977" w:type="dxa"/>
            <w:vMerge/>
            <w:tcBorders>
              <w:top w:val="single" w:sz="4" w:space="0" w:color="4472C4"/>
              <w:left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730B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B5E">
        <w:trPr>
          <w:jc w:val="center"/>
        </w:trPr>
        <w:tc>
          <w:tcPr>
            <w:tcW w:w="8720" w:type="dxa"/>
            <w:gridSpan w:val="6"/>
            <w:tcBorders>
              <w:left w:val="single" w:sz="4" w:space="0" w:color="4472C4"/>
              <w:right w:val="single" w:sz="4" w:space="0" w:color="4472C4"/>
            </w:tcBorders>
            <w:shd w:val="clear" w:color="auto" w:fill="EDEDED"/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Micronutrientes </w:t>
            </w:r>
          </w:p>
        </w:tc>
      </w:tr>
      <w:tr w:rsidR="00730B5E">
        <w:trPr>
          <w:jc w:val="center"/>
        </w:trPr>
        <w:tc>
          <w:tcPr>
            <w:tcW w:w="20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Vitamina C</w:t>
            </w:r>
          </w:p>
        </w:tc>
        <w:tc>
          <w:tcPr>
            <w:tcW w:w="134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 mg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54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9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9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Adequado</w:t>
            </w:r>
          </w:p>
        </w:tc>
      </w:tr>
      <w:tr w:rsidR="00730B5E">
        <w:trPr>
          <w:jc w:val="center"/>
        </w:trPr>
        <w:tc>
          <w:tcPr>
            <w:tcW w:w="20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Vitamina B1</w:t>
            </w:r>
          </w:p>
        </w:tc>
        <w:tc>
          <w:tcPr>
            <w:tcW w:w="134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2,23 mcg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9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9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Adequado</w:t>
            </w:r>
          </w:p>
        </w:tc>
      </w:tr>
      <w:tr w:rsidR="00730B5E">
        <w:trPr>
          <w:jc w:val="center"/>
        </w:trPr>
        <w:tc>
          <w:tcPr>
            <w:tcW w:w="20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Vitamina A</w:t>
            </w:r>
          </w:p>
        </w:tc>
        <w:tc>
          <w:tcPr>
            <w:tcW w:w="134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1361 mcg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625</w:t>
            </w:r>
          </w:p>
        </w:tc>
        <w:tc>
          <w:tcPr>
            <w:tcW w:w="154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9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19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Adequado</w:t>
            </w:r>
          </w:p>
        </w:tc>
      </w:tr>
      <w:tr w:rsidR="00730B5E">
        <w:trPr>
          <w:jc w:val="center"/>
        </w:trPr>
        <w:tc>
          <w:tcPr>
            <w:tcW w:w="20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Cálcio</w:t>
            </w:r>
          </w:p>
        </w:tc>
        <w:tc>
          <w:tcPr>
            <w:tcW w:w="134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1290 mg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154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9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19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Adequado</w:t>
            </w:r>
          </w:p>
        </w:tc>
      </w:tr>
      <w:tr w:rsidR="00730B5E">
        <w:trPr>
          <w:jc w:val="center"/>
        </w:trPr>
        <w:tc>
          <w:tcPr>
            <w:tcW w:w="20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tabs>
                <w:tab w:val="right" w:pos="1848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Manganês</w:t>
            </w:r>
          </w:p>
        </w:tc>
        <w:tc>
          <w:tcPr>
            <w:tcW w:w="134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3,89 mg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  <w:tc>
          <w:tcPr>
            <w:tcW w:w="154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9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Adequado</w:t>
            </w:r>
          </w:p>
        </w:tc>
      </w:tr>
      <w:tr w:rsidR="00730B5E">
        <w:trPr>
          <w:jc w:val="center"/>
        </w:trPr>
        <w:tc>
          <w:tcPr>
            <w:tcW w:w="20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Zinco</w:t>
            </w:r>
          </w:p>
        </w:tc>
        <w:tc>
          <w:tcPr>
            <w:tcW w:w="134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20,46 mg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9,4 mg</w:t>
            </w:r>
          </w:p>
        </w:tc>
        <w:tc>
          <w:tcPr>
            <w:tcW w:w="154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 mg</w:t>
            </w:r>
          </w:p>
        </w:tc>
        <w:tc>
          <w:tcPr>
            <w:tcW w:w="9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9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Adequado</w:t>
            </w:r>
          </w:p>
        </w:tc>
      </w:tr>
      <w:tr w:rsidR="00730B5E">
        <w:trPr>
          <w:jc w:val="center"/>
        </w:trPr>
        <w:tc>
          <w:tcPr>
            <w:tcW w:w="8720" w:type="dxa"/>
            <w:gridSpan w:val="6"/>
            <w:tcBorders>
              <w:left w:val="single" w:sz="4" w:space="0" w:color="4472C4"/>
              <w:right w:val="single" w:sz="4" w:space="0" w:color="4472C4"/>
            </w:tcBorders>
            <w:shd w:val="clear" w:color="auto" w:fill="EDEDED"/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Macronutrientes </w:t>
            </w:r>
          </w:p>
        </w:tc>
      </w:tr>
      <w:tr w:rsidR="00730B5E">
        <w:trPr>
          <w:jc w:val="center"/>
        </w:trPr>
        <w:tc>
          <w:tcPr>
            <w:tcW w:w="20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Fibras g (%)</w:t>
            </w:r>
          </w:p>
        </w:tc>
        <w:tc>
          <w:tcPr>
            <w:tcW w:w="134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40g</w:t>
            </w:r>
          </w:p>
        </w:tc>
        <w:tc>
          <w:tcPr>
            <w:tcW w:w="338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AI* 25g</w:t>
            </w:r>
          </w:p>
        </w:tc>
        <w:tc>
          <w:tcPr>
            <w:tcW w:w="19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Adequado</w:t>
            </w:r>
          </w:p>
        </w:tc>
      </w:tr>
      <w:tr w:rsidR="00730B5E">
        <w:trPr>
          <w:jc w:val="center"/>
        </w:trPr>
        <w:tc>
          <w:tcPr>
            <w:tcW w:w="20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 g (%)</w:t>
            </w:r>
          </w:p>
        </w:tc>
        <w:tc>
          <w:tcPr>
            <w:tcW w:w="134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51% 341,19g</w:t>
            </w:r>
          </w:p>
        </w:tc>
        <w:tc>
          <w:tcPr>
            <w:tcW w:w="338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45 - 65</w:t>
            </w:r>
          </w:p>
        </w:tc>
        <w:tc>
          <w:tcPr>
            <w:tcW w:w="19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Adequado</w:t>
            </w:r>
          </w:p>
        </w:tc>
      </w:tr>
      <w:tr w:rsidR="00730B5E">
        <w:trPr>
          <w:jc w:val="center"/>
        </w:trPr>
        <w:tc>
          <w:tcPr>
            <w:tcW w:w="20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PTN g (%)</w:t>
            </w:r>
          </w:p>
        </w:tc>
        <w:tc>
          <w:tcPr>
            <w:tcW w:w="134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26,4% 176,48g</w:t>
            </w:r>
          </w:p>
        </w:tc>
        <w:tc>
          <w:tcPr>
            <w:tcW w:w="338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– 35</w:t>
            </w:r>
          </w:p>
        </w:tc>
        <w:tc>
          <w:tcPr>
            <w:tcW w:w="19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Adequado</w:t>
            </w:r>
          </w:p>
        </w:tc>
      </w:tr>
      <w:tr w:rsidR="00730B5E">
        <w:trPr>
          <w:jc w:val="center"/>
        </w:trPr>
        <w:tc>
          <w:tcPr>
            <w:tcW w:w="20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LIP g (%)</w:t>
            </w:r>
          </w:p>
        </w:tc>
        <w:tc>
          <w:tcPr>
            <w:tcW w:w="134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22,6% 67,19g</w:t>
            </w:r>
          </w:p>
        </w:tc>
        <w:tc>
          <w:tcPr>
            <w:tcW w:w="338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– 35</w:t>
            </w:r>
          </w:p>
        </w:tc>
        <w:tc>
          <w:tcPr>
            <w:tcW w:w="19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:rsidR="00730B5E" w:rsidRDefault="00000000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Adequado</w:t>
            </w:r>
          </w:p>
        </w:tc>
      </w:tr>
    </w:tbl>
    <w:p w:rsidR="00730B5E" w:rsidRDefault="00730B5E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730B5E">
          <w:headerReference w:type="default" r:id="rId8"/>
          <w:footerReference w:type="default" r:id="rId9"/>
          <w:pgSz w:w="11906" w:h="16838"/>
          <w:pgMar w:top="1417" w:right="1701" w:bottom="1417" w:left="1701" w:header="426" w:footer="708" w:gutter="0"/>
          <w:pgNumType w:start="1"/>
          <w:cols w:space="720"/>
        </w:sectPr>
      </w:pPr>
    </w:p>
    <w:p w:rsidR="00730B5E" w:rsidRDefault="00000000">
      <w:pPr>
        <w:spacing w:after="0" w:line="240" w:lineRule="auto"/>
        <w:ind w:left="0" w:hanging="2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7677150" cy="4924425"/>
            <wp:effectExtent l="0" t="0" r="0" b="9525"/>
            <wp:docPr id="104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77562" cy="4924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0B5E" w:rsidRDefault="0000000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>
            <wp:extent cx="8134350" cy="4933950"/>
            <wp:effectExtent l="0" t="0" r="0" b="0"/>
            <wp:docPr id="10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34933" cy="4934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0B5E">
      <w:pgSz w:w="16838" w:h="11906" w:orient="landscape"/>
      <w:pgMar w:top="1701" w:right="1417" w:bottom="1701" w:left="1417" w:header="426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462DA" w:rsidRDefault="000462DA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462DA" w:rsidRDefault="000462DA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30B5E" w:rsidRDefault="00000000">
    <w:pPr>
      <w:spacing w:after="0" w:line="240" w:lineRule="auto"/>
      <w:ind w:left="0" w:right="-851" w:hanging="2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sz w:val="24"/>
        <w:szCs w:val="24"/>
      </w:rPr>
      <w:t xml:space="preserve">Plano alimentar exclusivo para a paciente Marco </w:t>
    </w:r>
    <w:proofErr w:type="spellStart"/>
    <w:r>
      <w:rPr>
        <w:rFonts w:ascii="Times New Roman" w:eastAsia="Times New Roman" w:hAnsi="Times New Roman" w:cs="Times New Roman"/>
        <w:i/>
        <w:sz w:val="24"/>
        <w:szCs w:val="24"/>
      </w:rPr>
      <w:t>Antonio</w:t>
    </w:r>
    <w:proofErr w:type="spellEnd"/>
    <w:r>
      <w:rPr>
        <w:rFonts w:ascii="Times New Roman" w:eastAsia="Times New Roman" w:hAnsi="Times New Roman" w:cs="Times New Roman"/>
        <w:i/>
        <w:sz w:val="24"/>
        <w:szCs w:val="24"/>
      </w:rPr>
      <w:t xml:space="preserve"> Damo com restrições alimentares</w:t>
    </w:r>
  </w:p>
  <w:p w:rsidR="00730B5E" w:rsidRDefault="00000000">
    <w:pPr>
      <w:spacing w:after="0" w:line="240" w:lineRule="auto"/>
      <w:ind w:left="0" w:right="-851" w:hanging="2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sz w:val="24"/>
        <w:szCs w:val="24"/>
      </w:rPr>
      <w:t>específicas ao seu estado nutricional. Não deve ser utilizado por outra pessoa sem prévia</w:t>
    </w:r>
  </w:p>
  <w:p w:rsidR="00730B5E" w:rsidRDefault="00000000">
    <w:pPr>
      <w:spacing w:after="0" w:line="240" w:lineRule="auto"/>
      <w:ind w:left="0" w:right="-851" w:hanging="2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sz w:val="24"/>
        <w:szCs w:val="24"/>
      </w:rPr>
      <w:t>avaliação nutricional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462DA" w:rsidRDefault="000462DA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462DA" w:rsidRDefault="000462DA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30B5E" w:rsidRDefault="00730B5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left="0" w:hanging="2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f7"/>
      <w:tblW w:w="8779" w:type="dxa"/>
      <w:tblInd w:w="-594" w:type="dxa"/>
      <w:tblLayout w:type="fixed"/>
      <w:tblLook w:val="0000" w:firstRow="0" w:lastRow="0" w:firstColumn="0" w:lastColumn="0" w:noHBand="0" w:noVBand="0"/>
    </w:tblPr>
    <w:tblGrid>
      <w:gridCol w:w="2701"/>
      <w:gridCol w:w="6078"/>
    </w:tblGrid>
    <w:tr w:rsidR="00730B5E">
      <w:trPr>
        <w:trHeight w:val="1276"/>
      </w:trPr>
      <w:tc>
        <w:tcPr>
          <w:tcW w:w="2701" w:type="dxa"/>
          <w:vAlign w:val="center"/>
        </w:tcPr>
        <w:p w:rsidR="00730B5E" w:rsidRDefault="00000000">
          <w:pPr>
            <w:spacing w:after="0" w:line="240" w:lineRule="auto"/>
            <w:ind w:left="0" w:hanging="2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154305</wp:posOffset>
                </wp:positionH>
                <wp:positionV relativeFrom="paragraph">
                  <wp:posOffset>0</wp:posOffset>
                </wp:positionV>
                <wp:extent cx="1496695" cy="859790"/>
                <wp:effectExtent l="0" t="0" r="0" b="0"/>
                <wp:wrapSquare wrapText="bothSides" distT="0" distB="0" distL="114300" distR="114300"/>
                <wp:docPr id="104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t="19804" b="233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6695" cy="8597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78" w:type="dxa"/>
          <w:vAlign w:val="center"/>
        </w:tcPr>
        <w:p w:rsidR="00730B5E" w:rsidRDefault="00000000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CENTRO UNIVERSITÁRIO UNIVEL</w:t>
          </w:r>
        </w:p>
        <w:p w:rsidR="00730B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81"/>
            </w:tabs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Av. Tito Muffato, n. 2317, Bairro Santa Cruz</w:t>
          </w:r>
        </w:p>
        <w:p w:rsidR="00730B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81"/>
            </w:tabs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CEP: 85806-080, Cascavel (PR)</w:t>
          </w:r>
        </w:p>
        <w:p w:rsidR="00730B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81"/>
            </w:tabs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Fone: (45) 3036-3653 | Fax: (45) 3036-3638</w:t>
          </w:r>
        </w:p>
        <w:p w:rsidR="00730B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81"/>
            </w:tabs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www.univel.br</w:t>
          </w:r>
        </w:p>
      </w:tc>
    </w:tr>
  </w:tbl>
  <w:p w:rsidR="00730B5E" w:rsidRDefault="00730B5E">
    <w:pPr>
      <w:ind w:left="-2" w:firstLine="0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B5E"/>
    <w:rsid w:val="000200C1"/>
    <w:rsid w:val="000462DA"/>
    <w:rsid w:val="00730B5E"/>
    <w:rsid w:val="007D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E27B3"/>
  <w15:docId w15:val="{7414EB35-2BD1-4E60-B69D-068EFDE6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qFormat/>
    <w:pPr>
      <w:spacing w:after="0" w:line="240" w:lineRule="auto"/>
    </w:pPr>
    <w:rPr>
      <w:rFonts w:cs="Times New Roman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spacing w:after="0" w:line="240" w:lineRule="auto"/>
    </w:pPr>
    <w:rPr>
      <w:rFonts w:cs="Times New Roman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  <w:lang/>
    </w:rPr>
  </w:style>
  <w:style w:type="character" w:customStyle="1" w:styleId="TextodebaloChar">
    <w:name w:val="Texto de balão Char"/>
    <w:rPr>
      <w:rFonts w:ascii="Tahoma" w:eastAsia="Calibri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</w:style>
  <w:style w:type="character" w:styleId="Refdecoment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  <w:qFormat/>
    <w:rPr>
      <w:sz w:val="20"/>
      <w:szCs w:val="20"/>
      <w:lang/>
    </w:rPr>
  </w:style>
  <w:style w:type="character" w:customStyle="1" w:styleId="TextodecomentrioChar">
    <w:name w:val="Texto de comentário Char"/>
    <w:rPr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Assuntodocomentrio">
    <w:name w:val="annotation subject"/>
    <w:basedOn w:val="Textodecomentrio"/>
    <w:next w:val="Textodecomentrio"/>
    <w:qFormat/>
    <w:rPr>
      <w:b/>
      <w:bCs/>
    </w:rPr>
  </w:style>
  <w:style w:type="character" w:customStyle="1" w:styleId="AssuntodocomentrioChar">
    <w:name w:val="Assunto do comentário Char"/>
    <w:rPr>
      <w:b/>
      <w:bCs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Reviso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+vSOBhJ3tuAnY0cybT7JqPeljA==">CgMxLjAyCGguZ2pkZ3hzOAByITE3eF9Ldmk2QXloVFhqNGd0d2JnZWNHRk81TDVIRm9BUw==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1242</Words>
  <Characters>6711</Characters>
  <Application>Microsoft Office Word</Application>
  <DocSecurity>0</DocSecurity>
  <Lines>55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Raquel Dreher</dc:creator>
  <cp:lastModifiedBy>Raul Away</cp:lastModifiedBy>
  <cp:revision>2</cp:revision>
  <dcterms:created xsi:type="dcterms:W3CDTF">2023-11-05T02:07:00Z</dcterms:created>
  <dcterms:modified xsi:type="dcterms:W3CDTF">2024-05-17T21:21:00Z</dcterms:modified>
</cp:coreProperties>
</file>