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CBF" w:rsidRPr="009E0CBF" w:rsidRDefault="009E0CBF">
      <w:pPr>
        <w:rPr>
          <w:b/>
          <w:sz w:val="40"/>
          <w:szCs w:val="40"/>
          <w:u w:val="single"/>
        </w:rPr>
      </w:pPr>
      <w:r w:rsidRPr="009E0CBF">
        <w:rPr>
          <w:b/>
          <w:sz w:val="40"/>
          <w:szCs w:val="40"/>
          <w:u w:val="single"/>
        </w:rPr>
        <w:t>Métodos Iterativos</w:t>
      </w:r>
    </w:p>
    <w:p w:rsidR="00994015" w:rsidRDefault="00994015">
      <w:r w:rsidRPr="00994015">
        <w:t xml:space="preserve">Em matemática computacional, um método iterativo é um procedimento que gera uma sequencia de soluções aproximadas que vão </w:t>
      </w:r>
      <w:r>
        <w:t>se tornando mais precisas</w:t>
      </w:r>
      <w:r w:rsidRPr="00994015">
        <w:t xml:space="preserve"> conforme iterações são executadas</w:t>
      </w:r>
      <w:r>
        <w:t>.</w:t>
      </w:r>
      <w:r>
        <w:br/>
        <w:t>O trabalho em questão utiliza de dois métodos interativos para tentar resolver um sistema de equações lineares.</w:t>
      </w:r>
    </w:p>
    <w:p w:rsidR="00994015" w:rsidRDefault="00994015">
      <w:r>
        <w:rPr>
          <w:noProof/>
          <w:lang w:eastAsia="pt-BR"/>
        </w:rPr>
        <w:pict w14:anchorId="3132B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26" type="#_x0000_t75" style="position:absolute;margin-left:1.45pt;margin-top:13.05pt;width:161pt;height:74pt;z-index:251658240;visibility:visible">
            <v:imagedata r:id="rId6" o:title=""/>
          </v:shape>
          <o:OLEObject Type="Embed" ProgID="Equation.3" ShapeID="Object 2" DrawAspect="Content" ObjectID="_1493943327" r:id="rId7"/>
        </w:pict>
      </w:r>
      <w:r>
        <w:t>Esse sistema é representado como:</w:t>
      </w:r>
    </w:p>
    <w:p w:rsidR="00994015" w:rsidRDefault="00994015">
      <w:r>
        <w:br/>
      </w:r>
    </w:p>
    <w:p w:rsidR="00994015" w:rsidRDefault="00994015"/>
    <w:p w:rsidR="00994015" w:rsidRDefault="00994015">
      <w:r>
        <w:rPr>
          <w:noProof/>
          <w:lang w:eastAsia="pt-BR"/>
        </w:rPr>
        <w:pict w14:anchorId="3F5DE659">
          <v:shape id="_x0000_s1030" type="#_x0000_t75" style="position:absolute;margin-left:209.55pt;margin-top:24.3pt;width:47pt;height:74pt;z-index:251661312;visibility:visible">
            <v:imagedata r:id="rId8" o:title=""/>
          </v:shape>
          <o:OLEObject Type="Embed" ProgID="Equation.3" ShapeID="_x0000_s1030" DrawAspect="Content" ObjectID="_1493943328" r:id="rId9"/>
        </w:pict>
      </w:r>
      <w:r>
        <w:rPr>
          <w:noProof/>
          <w:lang w:eastAsia="pt-BR"/>
        </w:rPr>
        <w:pict w14:anchorId="38C4536C">
          <v:shape id="Object 3" o:spid="_x0000_s1029" type="#_x0000_t75" style="position:absolute;margin-left:140.6pt;margin-top:24.3pt;width:44pt;height:74pt;z-index:251660288;visibility:visible">
            <v:imagedata r:id="rId10" o:title=""/>
          </v:shape>
          <o:OLEObject Type="Embed" ProgID="Equation.3" ShapeID="Object 3" DrawAspect="Content" ObjectID="_1493943329" r:id="rId11"/>
        </w:pict>
      </w:r>
      <w:r>
        <w:rPr>
          <w:noProof/>
          <w:lang w:eastAsia="pt-BR"/>
        </w:rPr>
        <w:pict w14:anchorId="1F2D20E4">
          <v:shape id="_x0000_s1027" type="#_x0000_t75" style="position:absolute;margin-left:-18.65pt;margin-top:24.3pt;width:127pt;height:74pt;z-index:251659264;visibility:visible">
            <v:imagedata r:id="rId12" o:title=""/>
          </v:shape>
          <o:OLEObject Type="Embed" ProgID="Equation.3" ShapeID="_x0000_s1027" DrawAspect="Content" ObjectID="_1493943330" r:id="rId13"/>
        </w:pict>
      </w:r>
      <w:r>
        <w:t xml:space="preserve">E também pode ser escrito na forma </w:t>
      </w:r>
      <w:proofErr w:type="spellStart"/>
      <w:r>
        <w:t>Ax</w:t>
      </w:r>
      <w:proofErr w:type="spellEnd"/>
      <w:r>
        <w:t>=B, onde:</w:t>
      </w:r>
    </w:p>
    <w:p w:rsidR="00994015" w:rsidRDefault="00994015"/>
    <w:p w:rsidR="00994015" w:rsidRDefault="00994015"/>
    <w:p w:rsidR="00751C9D" w:rsidRDefault="009E0CBF">
      <w:pPr>
        <w:rPr>
          <w:rFonts w:eastAsiaTheme="minorEastAsia"/>
          <w:b/>
          <w:sz w:val="36"/>
          <w:szCs w:val="36"/>
        </w:rPr>
      </w:pPr>
      <w:r>
        <w:br/>
      </w:r>
      <w:r w:rsidR="007165BB">
        <w:br/>
      </w:r>
      <w:r w:rsidR="007165BB">
        <w:br/>
      </w:r>
      <w:r w:rsidR="00751C9D" w:rsidRPr="007165BB">
        <w:rPr>
          <w:rFonts w:eastAsiaTheme="minorEastAsia"/>
          <w:b/>
          <w:sz w:val="36"/>
          <w:szCs w:val="36"/>
        </w:rPr>
        <w:t>Método de Gauss-Jacobi</w:t>
      </w:r>
    </w:p>
    <w:p w:rsidR="00751C9D" w:rsidRDefault="00D82824">
      <w:pPr>
        <w:rPr>
          <w:rFonts w:eastAsiaTheme="minorEastAsia"/>
        </w:rPr>
      </w:pPr>
      <w:r>
        <w:rPr>
          <w:rFonts w:eastAsiaTheme="minorEastAsia"/>
          <w:noProof/>
          <w:lang w:eastAsia="pt-BR"/>
        </w:rPr>
        <w:pict w14:anchorId="3132B571">
          <v:shape id="_x0000_s1031" type="#_x0000_t75" style="position:absolute;margin-left:1.45pt;margin-top:78.55pt;width:161pt;height:74pt;z-index:251662336;visibility:visible">
            <v:imagedata r:id="rId6" o:title=""/>
          </v:shape>
          <o:OLEObject Type="Embed" ProgID="Equation.3" ShapeID="_x0000_s1031" DrawAspect="Content" ObjectID="_1493943331" r:id="rId14"/>
        </w:pict>
      </w:r>
      <w:r w:rsidRPr="00D82824">
        <w:rPr>
          <w:rFonts w:cs="Arial"/>
          <w:shd w:val="clear" w:color="auto" w:fill="FFFFFF"/>
        </w:rPr>
        <w:t xml:space="preserve">Este método </w:t>
      </w:r>
      <w:r w:rsidRPr="00D82824">
        <w:rPr>
          <w:rFonts w:cs="Arial"/>
          <w:shd w:val="clear" w:color="auto" w:fill="FFFFFF"/>
        </w:rPr>
        <w:t>consiste em explicitar uma incógnita em cada equação, atribuir valores iniciais para cada incógnita em cada equação para achar os novos valores e voltar a substituir estes valor</w:t>
      </w:r>
      <w:r>
        <w:rPr>
          <w:rFonts w:cs="Arial"/>
          <w:shd w:val="clear" w:color="auto" w:fill="FFFFFF"/>
        </w:rPr>
        <w:t xml:space="preserve">es encontrados até </w:t>
      </w:r>
      <w:r w:rsidR="00A922C5">
        <w:rPr>
          <w:rFonts w:cs="Arial"/>
          <w:shd w:val="clear" w:color="auto" w:fill="FFFFFF"/>
        </w:rPr>
        <w:t xml:space="preserve">que </w:t>
      </w:r>
      <w:r>
        <w:rPr>
          <w:rFonts w:cs="Arial"/>
          <w:shd w:val="clear" w:color="auto" w:fill="FFFFFF"/>
        </w:rPr>
        <w:t>a distância entre eles se torne muito pequena (menor do que o erro desejado).</w:t>
      </w:r>
      <w:r>
        <w:rPr>
          <w:rFonts w:eastAsiaTheme="minorEastAsia"/>
        </w:rPr>
        <w:br/>
      </w:r>
      <w:r w:rsidR="00751C9D">
        <w:rPr>
          <w:rFonts w:eastAsiaTheme="minorEastAsia"/>
        </w:rPr>
        <w:t>Tomamos o sistema original</w:t>
      </w:r>
      <w:r w:rsidR="000C23C9">
        <w:rPr>
          <w:rFonts w:eastAsiaTheme="minorEastAsia"/>
        </w:rPr>
        <w:t xml:space="preserve">: </w:t>
      </w:r>
    </w:p>
    <w:p w:rsidR="00751C9D" w:rsidRDefault="00751C9D">
      <w:pPr>
        <w:rPr>
          <w:rFonts w:eastAsiaTheme="minorEastAsia"/>
        </w:rPr>
      </w:pPr>
    </w:p>
    <w:p w:rsidR="00751C9D" w:rsidRDefault="00751C9D">
      <w:pPr>
        <w:rPr>
          <w:rFonts w:eastAsiaTheme="minorEastAsia"/>
        </w:rPr>
      </w:pPr>
    </w:p>
    <w:p w:rsidR="00751C9D" w:rsidRDefault="00751C9D">
      <w:pPr>
        <w:rPr>
          <w:rFonts w:eastAsiaTheme="minorEastAsia"/>
        </w:rPr>
      </w:pPr>
    </w:p>
    <w:p w:rsidR="00751C9D" w:rsidRDefault="007165BB">
      <w:pPr>
        <w:rPr>
          <w:rFonts w:eastAsiaTheme="minorEastAsia"/>
        </w:rPr>
      </w:pPr>
      <w:r>
        <w:rPr>
          <w:rFonts w:eastAsiaTheme="minorEastAsia"/>
          <w:noProof/>
          <w:lang w:eastAsia="pt-BR"/>
        </w:rPr>
        <w:pict w14:anchorId="7D0C5320">
          <v:shape id="_x0000_s1032" type="#_x0000_t75" style="position:absolute;margin-left:-5.3pt;margin-top:48.7pt;width:177pt;height:112pt;z-index:251663360;visibility:visible">
            <v:imagedata r:id="rId15" o:title=""/>
          </v:shape>
          <o:OLEObject Type="Embed" ProgID="Equation.3" ShapeID="_x0000_s1032" DrawAspect="Content" ObjectID="_1493943332" r:id="rId16"/>
        </w:pict>
      </w:r>
      <w:r w:rsidR="00751C9D">
        <w:rPr>
          <w:rFonts w:eastAsiaTheme="minorEastAsia"/>
        </w:rPr>
        <w:t xml:space="preserve">E supondo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≠</m:t>
        </m:r>
        <w:proofErr w:type="gramStart"/>
        <m:r>
          <w:rPr>
            <w:rFonts w:ascii="Cambria Math" w:eastAsiaTheme="minorEastAsia" w:hAnsi="Cambria Math"/>
          </w:rPr>
          <m:t>0</m:t>
        </m:r>
      </m:oMath>
      <w:proofErr w:type="gramEnd"/>
      <w:r>
        <w:rPr>
          <w:rFonts w:eastAsiaTheme="minorEastAsia"/>
        </w:rPr>
        <w:t>, i=1,...,n , isolamos o vetor x mediante separação pela diagonal</w:t>
      </w:r>
      <w:r w:rsidR="00ED51EB">
        <w:rPr>
          <w:rFonts w:eastAsiaTheme="minorEastAsia"/>
        </w:rPr>
        <w:t xml:space="preserve">, </w:t>
      </w:r>
      <w:r w:rsidR="00ED51EB">
        <w:t>p</w:t>
      </w:r>
      <w:r w:rsidR="00ED51EB">
        <w:t xml:space="preserve">artindo de um vetor inicial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 w:rsidR="00ED51EB">
        <w:rPr>
          <w:rFonts w:eastAsiaTheme="minorEastAsia"/>
        </w:rPr>
        <w:br/>
      </w:r>
      <w:r>
        <w:rPr>
          <w:rFonts w:eastAsiaTheme="minorEastAsia"/>
        </w:rPr>
        <w:t>Dessa</w:t>
      </w:r>
      <w:r w:rsidR="004F760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forma:</w:t>
      </w:r>
    </w:p>
    <w:p w:rsidR="007165BB" w:rsidRDefault="007165BB" w:rsidP="007165BB"/>
    <w:p w:rsidR="007165BB" w:rsidRDefault="007165BB" w:rsidP="007165BB"/>
    <w:p w:rsidR="007165BB" w:rsidRPr="009E0CBF" w:rsidRDefault="009E0CBF" w:rsidP="007165BB">
      <w:r>
        <w:br/>
      </w:r>
      <w:r w:rsidR="00D82824">
        <w:br/>
      </w:r>
      <w:r w:rsidR="007D164C">
        <w:rPr>
          <w:rFonts w:eastAsiaTheme="minorEastAsia"/>
        </w:rPr>
        <w:lastRenderedPageBreak/>
        <w:t xml:space="preserve">Espera-se que, </w:t>
      </w:r>
      <w:r w:rsidR="002A5470">
        <w:rPr>
          <w:rFonts w:eastAsiaTheme="minorEastAsia"/>
        </w:rPr>
        <w:t>à</w:t>
      </w:r>
      <w:r w:rsidR="007D164C">
        <w:rPr>
          <w:rFonts w:eastAsiaTheme="minorEastAsia"/>
        </w:rPr>
        <w:t xml:space="preserve"> medida que o número de interações aumenta, o valor do vetor</w:t>
      </w:r>
      <w:r w:rsidR="002A5470">
        <w:rPr>
          <w:rFonts w:eastAsiaTheme="minorEastAsia"/>
        </w:rPr>
        <w:br/>
        <w:t>se torn</w:t>
      </w:r>
      <w:r w:rsidR="006255A9">
        <w:rPr>
          <w:rFonts w:eastAsiaTheme="minorEastAsia"/>
        </w:rPr>
        <w:t>e</w:t>
      </w:r>
      <w:r w:rsidR="002A5470">
        <w:rPr>
          <w:rFonts w:eastAsiaTheme="minorEastAsia"/>
        </w:rPr>
        <w:t xml:space="preserve"> cada vez mais próximo da solução real do sistema.</w:t>
      </w:r>
      <w:r w:rsidR="007D164C">
        <w:rPr>
          <w:rFonts w:eastAsiaTheme="minorEastAsia"/>
        </w:rPr>
        <w:t xml:space="preserve"> </w:t>
      </w:r>
    </w:p>
    <w:p w:rsidR="004E4849" w:rsidRDefault="009E0CBF" w:rsidP="007165BB">
      <w:pPr>
        <w:rPr>
          <w:rFonts w:eastAsiaTheme="minorEastAsia"/>
        </w:rPr>
      </w:pPr>
      <w:r>
        <w:rPr>
          <w:noProof/>
          <w:lang w:eastAsia="pt-BR"/>
        </w:rPr>
        <w:pict w14:anchorId="38C4536C">
          <v:shape id="_x0000_s1033" type="#_x0000_t75" style="position:absolute;margin-left:362.7pt;margin-top:-71.05pt;width:44pt;height:74pt;z-index:251664384;visibility:visible">
            <v:imagedata r:id="rId10" o:title=""/>
          </v:shape>
          <o:OLEObject Type="Embed" ProgID="Equation.3" ShapeID="_x0000_s1033" DrawAspect="Content" ObjectID="_1493943333" r:id="rId17"/>
        </w:pict>
      </w:r>
      <w:r w:rsidR="00055D2F">
        <w:rPr>
          <w:rFonts w:eastAsiaTheme="minorEastAsia"/>
        </w:rPr>
        <w:t>Apesar de o método interativo de Gauss-Jacobi ser muito eficiente no que tange a aproximações, ele possui a desvantagem de n</w:t>
      </w:r>
      <w:r w:rsidR="001C433A">
        <w:rPr>
          <w:rFonts w:eastAsiaTheme="minorEastAsia"/>
        </w:rPr>
        <w:t>ão funcionar em alguns sistemas</w:t>
      </w:r>
      <w:r w:rsidR="004E4849">
        <w:rPr>
          <w:rFonts w:eastAsiaTheme="minorEastAsia"/>
        </w:rPr>
        <w:t>, como no exemplo desenvolvido nesse projeto</w:t>
      </w:r>
      <w:r w:rsidR="001C433A">
        <w:rPr>
          <w:rFonts w:eastAsiaTheme="minorEastAsia"/>
        </w:rPr>
        <w:t>.</w:t>
      </w:r>
    </w:p>
    <w:p w:rsidR="00A273F3" w:rsidRDefault="004E4849" w:rsidP="007165BB">
      <w:r w:rsidRPr="004E4849">
        <w:rPr>
          <w:rFonts w:eastAsiaTheme="minorEastAsia"/>
          <w:b/>
          <w:sz w:val="28"/>
          <w:szCs w:val="28"/>
        </w:rPr>
        <w:t>Critério das Linhas</w:t>
      </w:r>
      <w:r>
        <w:rPr>
          <w:rFonts w:eastAsiaTheme="minorEastAsia"/>
        </w:rPr>
        <w:t xml:space="preserve"> </w:t>
      </w:r>
      <w:r w:rsidR="00337055">
        <w:rPr>
          <w:rFonts w:eastAsiaTheme="minorEastAsia"/>
        </w:rPr>
        <w:br/>
        <w:t>O critério das linha</w:t>
      </w:r>
      <w:r>
        <w:rPr>
          <w:rFonts w:eastAsiaTheme="minorEastAsia"/>
        </w:rPr>
        <w:t xml:space="preserve">s é uma ferramenta muito útil na determinação da convergência desse método, ele define que </w:t>
      </w:r>
      <w:r>
        <w:t xml:space="preserve">o valor absoluto </w:t>
      </w:r>
      <w:r>
        <w:t>do termo diagonal na linha i é</w:t>
      </w:r>
      <w:r>
        <w:t xml:space="preserve"> maior do que a soma dos valores absolutos de todos os outros termos na mesma linha</w:t>
      </w:r>
      <w:r w:rsidR="00EC525F">
        <w:t xml:space="preserve"> (matrizes com essa propriedade são chamadas de diagonalmente dominantes)</w:t>
      </w:r>
      <w:r>
        <w:t>.</w:t>
      </w:r>
    </w:p>
    <w:p w:rsidR="00EC525F" w:rsidRPr="00B25650" w:rsidRDefault="00EC525F" w:rsidP="007165BB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α</m:t>
          </m:r>
          <m:r>
            <w:rPr>
              <w:rFonts w:ascii="Cambria Math" w:eastAsiaTheme="minorEastAsia" w:hAnsi="Cambria Math"/>
              <w:sz w:val="36"/>
              <w:szCs w:val="36"/>
            </w:rPr>
            <m:t>k</m:t>
          </m:r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naryPr>
                <m:sub>
                  <m:box>
                    <m:box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boxPr>
                    <m:e>
                      <m:argPr>
                        <m:argSz m:val="-1"/>
                      </m:argPr>
                      <m:sPre>
                        <m:sPre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j≠k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j=1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 xml:space="preserve"> </m:t>
                          </m:r>
                        </m:e>
                      </m:sPre>
                    </m:e>
                  </m:box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sup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 xml:space="preserve"> 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kj</m:t>
                          </m:r>
                        </m:sub>
                      </m:sSub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 xml:space="preserve"> </m:t>
                          </m:r>
                        </m:e>
                      </m:d>
                    </m:e>
                  </m:d>
                </m:e>
              </m:nary>
            </m:e>
          </m:d>
          <m:f>
            <m:fPr>
              <m:type m:val="lin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</m:t>
              </m:r>
            </m:num>
            <m:den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kk</m:t>
                      </m:r>
                    </m:sub>
                  </m:sSub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 xml:space="preserve"> </m:t>
                      </m:r>
                    </m:e>
                  </m:d>
                </m:e>
              </m:d>
            </m:den>
          </m:f>
        </m:oMath>
      </m:oMathPara>
    </w:p>
    <w:p w:rsidR="00507BA7" w:rsidRDefault="00507BA7">
      <w:pPr>
        <w:rPr>
          <w:rFonts w:eastAsiaTheme="minorEastAsia"/>
        </w:rPr>
      </w:pPr>
      <w:r>
        <w:rPr>
          <w:rFonts w:eastAsiaTheme="minorEastAsia"/>
        </w:rPr>
        <w:t xml:space="preserve">Se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α= </m:t>
        </m:r>
        <m:sPre>
          <m:sPre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1≤k≤n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sPre>
        <m:r>
          <w:rPr>
            <w:rFonts w:ascii="Cambria Math" w:eastAsiaTheme="minorEastAsia" w:hAnsi="Cambria Math"/>
            <w:sz w:val="28"/>
            <w:szCs w:val="28"/>
          </w:rPr>
          <m:t>&lt;1</m:t>
        </m:r>
      </m:oMath>
      <w:r>
        <w:rPr>
          <w:rFonts w:eastAsiaTheme="minorEastAsia"/>
          <w:sz w:val="28"/>
          <w:szCs w:val="28"/>
        </w:rPr>
        <w:t xml:space="preserve">, </w:t>
      </w:r>
      <w:r w:rsidRPr="00507BA7">
        <w:rPr>
          <w:rFonts w:eastAsiaTheme="minorEastAsia"/>
        </w:rPr>
        <w:t>então o método de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</w:rPr>
        <w:t xml:space="preserve">Gauss-Jacobi gera uma sequência convergente para a solução do sistema dado, independentemente da escolha inicial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w:proofErr w:type="gramStart"/>
            <m:r>
              <w:rPr>
                <w:rFonts w:ascii="Cambria Math" w:eastAsiaTheme="minorEastAsia" w:hAnsi="Cambria Math"/>
              </w:rPr>
              <m:t>(</m:t>
            </m:r>
            <w:proofErr w:type="gramEnd"/>
            <m:r>
              <w:rPr>
                <w:rFonts w:ascii="Cambria Math" w:eastAsiaTheme="minorEastAsia" w:hAnsi="Cambria Math"/>
              </w:rPr>
              <m:t>0)</m:t>
            </m:r>
          </m:sup>
        </m:sSup>
      </m:oMath>
      <w:r>
        <w:rPr>
          <w:rFonts w:eastAsiaTheme="minorEastAsia"/>
        </w:rPr>
        <w:t>.</w:t>
      </w:r>
      <w:r>
        <w:rPr>
          <w:rFonts w:eastAsiaTheme="minorEastAsia"/>
        </w:rPr>
        <w:br/>
        <w:t>Apesar do critério das linhas garantir a convergência do método, o seu não cumprimento não garante a divergência.</w:t>
      </w:r>
    </w:p>
    <w:p w:rsidR="006E1D4A" w:rsidRDefault="008E60C6">
      <w:pPr>
        <w:rPr>
          <w:rFonts w:eastAsiaTheme="minorEastAsia"/>
          <w:b/>
          <w:sz w:val="24"/>
          <w:szCs w:val="24"/>
        </w:rPr>
      </w:pPr>
      <w:r w:rsidRPr="008E60C6">
        <w:rPr>
          <w:rFonts w:eastAsiaTheme="minorEastAsia"/>
          <w:b/>
          <w:sz w:val="36"/>
          <w:szCs w:val="36"/>
        </w:rPr>
        <w:t xml:space="preserve">Gauss- </w:t>
      </w:r>
      <w:proofErr w:type="spellStart"/>
      <w:r w:rsidRPr="008E60C6">
        <w:rPr>
          <w:rFonts w:eastAsiaTheme="minorEastAsia"/>
          <w:b/>
          <w:sz w:val="36"/>
          <w:szCs w:val="36"/>
        </w:rPr>
        <w:t>Seidel</w:t>
      </w:r>
      <w:proofErr w:type="spellEnd"/>
    </w:p>
    <w:p w:rsidR="008E60C6" w:rsidRPr="00C60800" w:rsidRDefault="008E60C6">
      <w:pPr>
        <w:rPr>
          <w:rFonts w:eastAsiaTheme="minorEastAsia"/>
        </w:rPr>
      </w:pPr>
      <w:r>
        <w:rPr>
          <w:rFonts w:eastAsiaTheme="minorEastAsia"/>
        </w:rPr>
        <w:t>O método interativo de Gauss-</w:t>
      </w:r>
      <w:proofErr w:type="spellStart"/>
      <w:r>
        <w:rPr>
          <w:rFonts w:eastAsiaTheme="minorEastAsia"/>
        </w:rPr>
        <w:t>Seidel</w:t>
      </w:r>
      <w:proofErr w:type="spellEnd"/>
      <w:r>
        <w:rPr>
          <w:rFonts w:eastAsiaTheme="minorEastAsia"/>
        </w:rPr>
        <w:t xml:space="preserve"> é bem similar ao de Gauss-Jacobi, com a diferença de que os valores de X já calculados são usados para refinar os demais cálculos em cada interação. </w:t>
      </w:r>
      <w:r w:rsidR="00C60800">
        <w:rPr>
          <w:rFonts w:eastAsiaTheme="minorEastAsia"/>
        </w:rPr>
        <w:br/>
      </w:r>
      <w:r w:rsidR="00C60800">
        <w:rPr>
          <w:rFonts w:eastAsiaTheme="minorEastAsia"/>
        </w:rPr>
        <w:t xml:space="preserve">Por exemplo, para mensurar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w:proofErr w:type="gramStart"/>
            <m:r>
              <w:rPr>
                <w:rFonts w:ascii="Cambria Math" w:eastAsiaTheme="minorEastAsia" w:hAnsi="Cambria Math"/>
              </w:rPr>
              <m:t>(</m:t>
            </m:r>
            <w:proofErr w:type="gramEnd"/>
            <m:r>
              <w:rPr>
                <w:rFonts w:ascii="Cambria Math" w:eastAsiaTheme="minorEastAsia" w:hAnsi="Cambria Math"/>
              </w:rPr>
              <m:t>3)</m:t>
            </m:r>
          </m:sup>
        </m:sSubSup>
      </m:oMath>
      <w:r w:rsidR="00C60800">
        <w:rPr>
          <w:rFonts w:eastAsiaTheme="minorEastAsia"/>
        </w:rPr>
        <w:t xml:space="preserve"> utiliza-se o valor calculado nessa mesma interação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(3)</m:t>
            </m:r>
          </m:sup>
        </m:sSubSup>
      </m:oMath>
      <w:r w:rsidR="00C347E5">
        <w:rPr>
          <w:rFonts w:eastAsiaTheme="minorEastAsia"/>
        </w:rPr>
        <w:t xml:space="preserve">, enquanto o Jacobi utiliza </w:t>
      </w:r>
      <w:r w:rsidR="00C60800">
        <w:rPr>
          <w:rFonts w:eastAsiaTheme="minorEastAsia"/>
        </w:rPr>
        <w:t xml:space="preserve">o resultado da interação anterior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</m:oMath>
      <w:r w:rsidR="00C60800">
        <w:rPr>
          <w:rFonts w:eastAsiaTheme="minorEastAsia"/>
        </w:rPr>
        <w:t>.</w:t>
      </w:r>
      <w:r w:rsidR="00C347E5">
        <w:rPr>
          <w:rFonts w:eastAsiaTheme="minorEastAsia"/>
        </w:rPr>
        <w:br/>
      </w:r>
      <w:r>
        <w:rPr>
          <w:rFonts w:eastAsiaTheme="minorEastAsia"/>
        </w:rPr>
        <w:t xml:space="preserve">Desse modo, se um sistema converge pelo método de Jacobi, o método de </w:t>
      </w:r>
      <w:proofErr w:type="spellStart"/>
      <w:r>
        <w:rPr>
          <w:rFonts w:eastAsiaTheme="minorEastAsia"/>
        </w:rPr>
        <w:t>Seidel</w:t>
      </w:r>
      <w:proofErr w:type="spellEnd"/>
      <w:r>
        <w:rPr>
          <w:rFonts w:eastAsiaTheme="minorEastAsia"/>
        </w:rPr>
        <w:t xml:space="preserve">  vai convergir mais rapidamente.</w:t>
      </w:r>
    </w:p>
    <w:p w:rsidR="006E1D4A" w:rsidRDefault="006E1D4A">
      <w:pPr>
        <w:rPr>
          <w:rFonts w:eastAsiaTheme="minorEastAsia"/>
        </w:rPr>
      </w:pPr>
      <w:r>
        <w:rPr>
          <w:rFonts w:eastAsiaTheme="minorEastAsia"/>
          <w:noProof/>
          <w:lang w:eastAsia="pt-BR"/>
        </w:rPr>
        <w:pict w14:anchorId="473AD9B8">
          <v:shape id="Object 1" o:spid="_x0000_s1034" type="#_x0000_t75" style="position:absolute;margin-left:-2.05pt;margin-top:2.65pt;width:210pt;height:112pt;z-index:251665408;visibility:visible">
            <v:imagedata r:id="rId18" o:title=""/>
          </v:shape>
          <o:OLEObject Type="Embed" ProgID="Equation.3" ShapeID="Object 1" DrawAspect="Content" ObjectID="_1493943334" r:id="rId19"/>
        </w:pict>
      </w:r>
    </w:p>
    <w:p w:rsidR="006E1D4A" w:rsidRDefault="006E1D4A">
      <w:pPr>
        <w:rPr>
          <w:rFonts w:eastAsiaTheme="minorEastAsia"/>
        </w:rPr>
      </w:pPr>
    </w:p>
    <w:p w:rsidR="006E1D4A" w:rsidRDefault="006E1D4A">
      <w:pPr>
        <w:rPr>
          <w:rFonts w:eastAsiaTheme="minorEastAsia"/>
        </w:rPr>
      </w:pPr>
    </w:p>
    <w:p w:rsidR="006E1D4A" w:rsidRDefault="006E1D4A">
      <w:pPr>
        <w:rPr>
          <w:rFonts w:eastAsiaTheme="minorEastAsia"/>
        </w:rPr>
      </w:pPr>
    </w:p>
    <w:p w:rsidR="006E1D4A" w:rsidRDefault="006E1D4A">
      <w:pPr>
        <w:rPr>
          <w:rFonts w:eastAsiaTheme="minorEastAsia"/>
        </w:rPr>
      </w:pPr>
    </w:p>
    <w:p w:rsidR="00311807" w:rsidRDefault="00651FB6">
      <w:pPr>
        <w:rPr>
          <w:rFonts w:eastAsiaTheme="minorEastAsia"/>
        </w:rPr>
      </w:pPr>
      <w:r>
        <w:rPr>
          <w:rFonts w:eastAsiaTheme="minorEastAsia"/>
        </w:rPr>
        <w:t>Da mesma forma que o Gauss-Jacobi,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supomos</w:t>
      </w:r>
      <w:r>
        <w:rPr>
          <w:rFonts w:eastAsiaTheme="minorEastAsia"/>
        </w:rPr>
        <w:t xml:space="preserve">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≠</m:t>
        </m:r>
        <w:proofErr w:type="gramStart"/>
        <m:r>
          <w:rPr>
            <w:rFonts w:ascii="Cambria Math" w:eastAsiaTheme="minorEastAsia" w:hAnsi="Cambria Math"/>
          </w:rPr>
          <m:t>0</m:t>
        </m:r>
      </m:oMath>
      <w:proofErr w:type="gramEnd"/>
      <w:r>
        <w:rPr>
          <w:rFonts w:eastAsiaTheme="minorEastAsia"/>
        </w:rPr>
        <w:t>, i=1,...,n e</w:t>
      </w:r>
      <w:r>
        <w:rPr>
          <w:rFonts w:eastAsiaTheme="minorEastAsia"/>
        </w:rPr>
        <w:t xml:space="preserve"> isolamos o vetor x mediante separação pela diagonal, </w:t>
      </w:r>
      <w:r>
        <w:t xml:space="preserve">partindo de um vetor inicial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 w:rsidR="00311807">
        <w:rPr>
          <w:rFonts w:eastAsiaTheme="minorEastAsia"/>
        </w:rPr>
        <w:t>.</w:t>
      </w:r>
    </w:p>
    <w:p w:rsidR="0030087F" w:rsidRDefault="0030087F">
      <w:pPr>
        <w:rPr>
          <w:rFonts w:eastAsiaTheme="minorEastAsia"/>
          <w:b/>
          <w:sz w:val="28"/>
          <w:szCs w:val="28"/>
        </w:rPr>
      </w:pPr>
    </w:p>
    <w:p w:rsidR="0030087F" w:rsidRDefault="00E44054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Representações Gráficas do Gauss-</w:t>
      </w:r>
      <w:proofErr w:type="spellStart"/>
      <w:r>
        <w:rPr>
          <w:rFonts w:eastAsiaTheme="minorEastAsia"/>
          <w:b/>
          <w:sz w:val="28"/>
          <w:szCs w:val="28"/>
        </w:rPr>
        <w:t>Seidel</w:t>
      </w:r>
      <w:proofErr w:type="spellEnd"/>
    </w:p>
    <w:p w:rsidR="00E44054" w:rsidRDefault="00E44054" w:rsidP="00E4405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175289"/>
            <wp:effectExtent l="0" t="0" r="0" b="0"/>
            <wp:docPr id="4" name="Imagem 4" descr="C:\Users\Nanda\Desktop\pho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C:\Users\Nanda\Desktop\photo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54" w:rsidRPr="00E44054" w:rsidRDefault="00E44054" w:rsidP="00E4405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879099"/>
            <wp:effectExtent l="0" t="0" r="0" b="7620"/>
            <wp:docPr id="6" name="Imagem 6" descr="C:\Users\Nanda\Desktop\phot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C:\Users\Nanda\Desktop\photo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807" w:rsidRDefault="00311807">
      <w:pPr>
        <w:rPr>
          <w:rFonts w:eastAsiaTheme="minorEastAsia"/>
          <w:b/>
          <w:sz w:val="28"/>
          <w:szCs w:val="28"/>
        </w:rPr>
      </w:pPr>
      <w:r w:rsidRPr="00311807">
        <w:rPr>
          <w:rFonts w:eastAsiaTheme="minorEastAsia"/>
          <w:b/>
          <w:sz w:val="28"/>
          <w:szCs w:val="28"/>
        </w:rPr>
        <w:lastRenderedPageBreak/>
        <w:t xml:space="preserve">Critério de </w:t>
      </w:r>
      <w:proofErr w:type="spellStart"/>
      <w:r w:rsidRPr="00311807">
        <w:rPr>
          <w:rFonts w:eastAsiaTheme="minorEastAsia"/>
          <w:b/>
          <w:sz w:val="28"/>
          <w:szCs w:val="28"/>
        </w:rPr>
        <w:t>Sassenfeld</w:t>
      </w:r>
      <w:proofErr w:type="spellEnd"/>
      <w:r w:rsidRPr="00311807">
        <w:rPr>
          <w:rFonts w:eastAsiaTheme="minorEastAsia"/>
          <w:b/>
          <w:sz w:val="28"/>
          <w:szCs w:val="28"/>
        </w:rPr>
        <w:t xml:space="preserve"> </w:t>
      </w:r>
    </w:p>
    <w:p w:rsidR="00311807" w:rsidRDefault="00311807" w:rsidP="00311807">
      <w:pPr>
        <w:ind w:firstLine="1134"/>
        <w:rPr>
          <w:sz w:val="24"/>
        </w:rPr>
      </w:pPr>
      <w:r>
        <w:rPr>
          <w:sz w:val="24"/>
        </w:rPr>
        <w:t>Seja o sistema linear</w:t>
      </w:r>
      <w:r>
        <w:rPr>
          <w:position w:val="-10"/>
          <w:sz w:val="24"/>
        </w:rPr>
        <w:object w:dxaOrig="740" w:dyaOrig="340">
          <v:shape id="_x0000_i1025" type="#_x0000_t75" style="width:36.75pt;height:17.25pt" o:ole="" fillcolor="window">
            <v:imagedata r:id="rId22" o:title=""/>
          </v:shape>
          <o:OLEObject Type="Embed" ProgID="Equation.3" ShapeID="_x0000_i1025" DrawAspect="Content" ObjectID="_1493943320" r:id="rId23"/>
        </w:object>
      </w:r>
      <w:r>
        <w:rPr>
          <w:sz w:val="24"/>
        </w:rPr>
        <w:t xml:space="preserve">, com </w:t>
      </w:r>
      <w:r>
        <w:rPr>
          <w:i/>
          <w:sz w:val="24"/>
        </w:rPr>
        <w:t xml:space="preserve">A </w:t>
      </w:r>
      <w:r>
        <w:rPr>
          <w:sz w:val="24"/>
        </w:rPr>
        <w:t xml:space="preserve">dimensão </w:t>
      </w:r>
      <w:r>
        <w:rPr>
          <w:position w:val="-6"/>
          <w:sz w:val="24"/>
        </w:rPr>
        <w:object w:dxaOrig="520" w:dyaOrig="220">
          <v:shape id="_x0000_i1026" type="#_x0000_t75" style="width:26.25pt;height:11.25pt" o:ole="" fillcolor="window">
            <v:imagedata r:id="rId24" o:title=""/>
          </v:shape>
          <o:OLEObject Type="Embed" ProgID="Equation.3" ShapeID="_x0000_i1026" DrawAspect="Content" ObjectID="_1493943321" r:id="rId25"/>
        </w:object>
      </w:r>
      <w:r>
        <w:rPr>
          <w:sz w:val="24"/>
        </w:rPr>
        <w:t xml:space="preserve"> e seja:</w:t>
      </w:r>
    </w:p>
    <w:p w:rsidR="00311807" w:rsidRDefault="00311807" w:rsidP="00311807">
      <w:pPr>
        <w:rPr>
          <w:sz w:val="24"/>
        </w:rPr>
      </w:pPr>
      <w:r>
        <w:rPr>
          <w:position w:val="-32"/>
        </w:rPr>
        <w:object w:dxaOrig="3340" w:dyaOrig="760">
          <v:shape id="_x0000_i1027" type="#_x0000_t75" style="width:167.25pt;height:38.25pt" o:ole="" fillcolor="window">
            <v:imagedata r:id="rId26" o:title=""/>
          </v:shape>
          <o:OLEObject Type="Embed" ProgID="Equation.3" ShapeID="_x0000_i1027" DrawAspect="Content" ObjectID="_1493943322" r:id="rId27"/>
        </w:object>
      </w:r>
      <w:r>
        <w:t xml:space="preserve">,             </w:t>
      </w:r>
      <w:r>
        <w:rPr>
          <w:sz w:val="24"/>
        </w:rPr>
        <w:t>e para</w:t>
      </w:r>
      <w:r>
        <w:rPr>
          <w:sz w:val="24"/>
        </w:rPr>
        <w:t xml:space="preserve"> j = </w:t>
      </w:r>
      <w:proofErr w:type="gramStart"/>
      <w:r>
        <w:rPr>
          <w:sz w:val="24"/>
        </w:rPr>
        <w:t>1,</w:t>
      </w:r>
      <w:proofErr w:type="gramEnd"/>
      <w:r>
        <w:rPr>
          <w:sz w:val="24"/>
        </w:rPr>
        <w:t>2,...,n.</w:t>
      </w:r>
    </w:p>
    <w:p w:rsidR="00311807" w:rsidRDefault="00311807" w:rsidP="00311807">
      <w:pPr>
        <w:rPr>
          <w:sz w:val="24"/>
        </w:rPr>
      </w:pPr>
      <w:r w:rsidRPr="00316C84">
        <w:rPr>
          <w:position w:val="-36"/>
        </w:rPr>
        <w:object w:dxaOrig="6180" w:dyaOrig="840">
          <v:shape id="_x0000_i1028" type="#_x0000_t75" style="width:309pt;height:42pt" o:ole="" fillcolor="window">
            <v:imagedata r:id="rId28" o:title=""/>
          </v:shape>
          <o:OLEObject Type="Embed" ProgID="Equation.3" ShapeID="_x0000_i1028" DrawAspect="Content" ObjectID="_1493943323" r:id="rId29"/>
        </w:object>
      </w:r>
    </w:p>
    <w:p w:rsidR="00311807" w:rsidRDefault="00311807" w:rsidP="00311807">
      <w:pPr>
        <w:pStyle w:val="Corpodetexto"/>
      </w:pPr>
      <w:r>
        <w:t xml:space="preserve">Define-se </w:t>
      </w:r>
      <w:r>
        <w:rPr>
          <w:position w:val="-22"/>
        </w:rPr>
        <w:object w:dxaOrig="1200" w:dyaOrig="460">
          <v:shape id="_x0000_i1029" type="#_x0000_t75" style="width:60pt;height:23.25pt" o:ole="" fillcolor="window">
            <v:imagedata r:id="rId30" o:title=""/>
          </v:shape>
          <o:OLEObject Type="Embed" ProgID="Equation.3" ShapeID="_x0000_i1029" DrawAspect="Content" ObjectID="_1493943324" r:id="rId31"/>
        </w:object>
      </w:r>
      <w:r>
        <w:t>.</w:t>
      </w:r>
    </w:p>
    <w:p w:rsidR="00311807" w:rsidRDefault="00311807" w:rsidP="00311807">
      <w:pPr>
        <w:pStyle w:val="Corpodetexto"/>
        <w:jc w:val="both"/>
      </w:pPr>
      <w:r>
        <w:t xml:space="preserve">Se </w:t>
      </w:r>
      <w:r>
        <w:rPr>
          <w:position w:val="-10"/>
        </w:rPr>
        <w:object w:dxaOrig="580" w:dyaOrig="320">
          <v:shape id="_x0000_i1030" type="#_x0000_t75" style="width:29.25pt;height:15.75pt" o:ole="" fillcolor="window">
            <v:imagedata r:id="rId32" o:title=""/>
          </v:shape>
          <o:OLEObject Type="Embed" ProgID="Equation.3" ShapeID="_x0000_i1030" DrawAspect="Content" ObjectID="_1493943325" r:id="rId33"/>
        </w:object>
      </w:r>
      <w:r>
        <w:t>, então o Método de Gauss-</w:t>
      </w:r>
      <w:proofErr w:type="spellStart"/>
      <w:r>
        <w:t>Seidel</w:t>
      </w:r>
      <w:proofErr w:type="spellEnd"/>
      <w:r>
        <w:t xml:space="preserve"> gera uma sequência convergente para a solução do sistema, qualquer que seja o vetor inicial. Além disso, quanto menor for o valor de </w:t>
      </w:r>
      <w:r>
        <w:rPr>
          <w:position w:val="-10"/>
        </w:rPr>
        <w:object w:dxaOrig="240" w:dyaOrig="320">
          <v:shape id="_x0000_i1031" type="#_x0000_t75" style="width:12pt;height:15.75pt" o:ole="" fillcolor="window">
            <v:imagedata r:id="rId34" o:title=""/>
          </v:shape>
          <o:OLEObject Type="Embed" ProgID="Equation.3" ShapeID="_x0000_i1031" DrawAspect="Content" ObjectID="_1493943326" r:id="rId35"/>
        </w:object>
      </w:r>
      <w:r>
        <w:t xml:space="preserve"> mais rápida é a convergência.</w:t>
      </w:r>
    </w:p>
    <w:p w:rsidR="006E1D4A" w:rsidRDefault="006E1D4A">
      <w:pPr>
        <w:rPr>
          <w:rFonts w:eastAsiaTheme="minorEastAsia"/>
          <w:b/>
          <w:sz w:val="28"/>
          <w:szCs w:val="28"/>
        </w:rPr>
      </w:pPr>
    </w:p>
    <w:p w:rsidR="008117FD" w:rsidRDefault="008117FD">
      <w:pPr>
        <w:rPr>
          <w:rFonts w:eastAsiaTheme="minorEastAsia"/>
          <w:b/>
          <w:sz w:val="36"/>
          <w:szCs w:val="36"/>
        </w:rPr>
      </w:pPr>
      <w:r w:rsidRPr="008117FD">
        <w:rPr>
          <w:rFonts w:eastAsiaTheme="minorEastAsia"/>
          <w:b/>
          <w:sz w:val="36"/>
          <w:szCs w:val="36"/>
        </w:rPr>
        <w:t>Testes de Parada</w:t>
      </w:r>
    </w:p>
    <w:p w:rsidR="008117FD" w:rsidRDefault="008117FD">
      <w:pPr>
        <w:rPr>
          <w:rFonts w:eastAsiaTheme="minorEastAsia"/>
        </w:rPr>
      </w:pPr>
      <w:r>
        <w:rPr>
          <w:rFonts w:eastAsiaTheme="minorEastAsia"/>
        </w:rPr>
        <w:t xml:space="preserve">Nos dois métodos, o processo interativo é repetido até que o vetor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w:proofErr w:type="gramStart"/>
            <m:r>
              <w:rPr>
                <w:rFonts w:ascii="Cambria Math" w:eastAsiaTheme="minorEastAsia" w:hAnsi="Cambria Math"/>
              </w:rPr>
              <m:t>(</m:t>
            </m:r>
            <w:proofErr w:type="gramEnd"/>
            <m:r>
              <w:rPr>
                <w:rFonts w:ascii="Cambria Math" w:eastAsiaTheme="minorEastAsia" w:hAnsi="Cambria Math"/>
              </w:rPr>
              <m:t>k)</m:t>
            </m:r>
          </m:sup>
        </m:sSup>
      </m:oMath>
      <w:r>
        <w:rPr>
          <w:rFonts w:eastAsiaTheme="minorEastAsia"/>
        </w:rPr>
        <w:t xml:space="preserve"> esteja suficientemente próximo do vetor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(k</m:t>
            </m:r>
            <m:r>
              <w:rPr>
                <w:rFonts w:ascii="Cambria Math" w:eastAsiaTheme="minorEastAsia" w:hAnsi="Cambria Math"/>
              </w:rPr>
              <m:t>-1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>
        <w:rPr>
          <w:rFonts w:eastAsiaTheme="minorEastAsia"/>
        </w:rPr>
        <w:t>.</w:t>
      </w:r>
    </w:p>
    <w:p w:rsidR="008117FD" w:rsidRDefault="008117FD">
      <w:pPr>
        <w:rPr>
          <w:rFonts w:eastAsiaTheme="minorEastAsia"/>
          <w:sz w:val="32"/>
          <w:szCs w:val="32"/>
        </w:rPr>
      </w:pPr>
      <w:r>
        <w:rPr>
          <w:rFonts w:eastAsiaTheme="minorEastAsia"/>
        </w:rPr>
        <w:t xml:space="preserve">Medimos a distância entre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w:proofErr w:type="gramStart"/>
            <m:r>
              <w:rPr>
                <w:rFonts w:ascii="Cambria Math" w:eastAsiaTheme="minorEastAsia" w:hAnsi="Cambria Math"/>
              </w:rPr>
              <m:t>(</m:t>
            </m:r>
            <w:proofErr w:type="gramEnd"/>
            <m:r>
              <w:rPr>
                <w:rFonts w:ascii="Cambria Math" w:eastAsiaTheme="minorEastAsia" w:hAnsi="Cambria Math"/>
              </w:rPr>
              <m:t>k)</m:t>
            </m:r>
          </m:sup>
        </m:sSup>
      </m:oMath>
      <w:r>
        <w:rPr>
          <w:rFonts w:eastAsiaTheme="minorEastAsia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(k-1)</m:t>
            </m:r>
          </m:sup>
        </m:sSup>
      </m:oMath>
      <w:r>
        <w:rPr>
          <w:rFonts w:eastAsiaTheme="minorEastAsia"/>
        </w:rPr>
        <w:t xml:space="preserve"> </w:t>
      </w:r>
      <w:r w:rsidR="001F6CBD">
        <w:rPr>
          <w:rFonts w:eastAsiaTheme="minorEastAsia"/>
        </w:rPr>
        <w:t xml:space="preserve"> </w:t>
      </w:r>
      <w:r>
        <w:rPr>
          <w:rFonts w:eastAsiaTheme="minorEastAsia"/>
        </w:rPr>
        <w:t>por</w:t>
      </w:r>
      <w:r w:rsidR="001F6CBD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(k)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Pre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1≤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≤n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max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(k-1)</m:t>
                        </m:r>
                      </m:sup>
                    </m:sSup>
                  </m:e>
                </m:d>
              </m:e>
            </m:d>
          </m:e>
        </m:sPre>
      </m:oMath>
    </w:p>
    <w:p w:rsidR="00E97EF2" w:rsidRDefault="001F6CBD">
      <w:pPr>
        <w:rPr>
          <w:rFonts w:eastAsiaTheme="minorEastAsia"/>
        </w:rPr>
      </w:pPr>
      <w:r>
        <w:rPr>
          <w:rFonts w:eastAsiaTheme="minorEastAsia"/>
        </w:rPr>
        <w:t xml:space="preserve">Assim, dada uma precisão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, o vetor</w:t>
      </w:r>
      <w:proofErr w:type="gramStart"/>
      <w:r>
        <w:rPr>
          <w:rFonts w:eastAsiaTheme="minorEastAsia"/>
        </w:rPr>
        <w:t xml:space="preserve"> 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(k)</m:t>
            </m:r>
          </m:sup>
        </m:sSup>
      </m:oMath>
      <w:r w:rsidR="00E97EF2">
        <w:rPr>
          <w:rFonts w:eastAsiaTheme="minorEastAsia"/>
        </w:rPr>
        <w:t xml:space="preserve"> será escolhido como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, </m:t>
        </m:r>
      </m:oMath>
      <w:r w:rsidR="00E97EF2">
        <w:rPr>
          <w:rFonts w:eastAsiaTheme="minorEastAsia"/>
        </w:rPr>
        <w:t xml:space="preserve">solução aproximada da solução exata 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(k)</m:t>
            </m:r>
          </m:sup>
        </m:sSup>
      </m:oMath>
      <w:r w:rsidR="00E97EF2">
        <w:rPr>
          <w:rFonts w:eastAsiaTheme="minorEastAsia"/>
        </w:rPr>
        <w:t>&lt;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ε</m:t>
        </m:r>
      </m:oMath>
      <w:r w:rsidR="00E97EF2">
        <w:rPr>
          <w:rFonts w:eastAsiaTheme="minorEastAsia"/>
        </w:rPr>
        <w:t>.</w:t>
      </w:r>
    </w:p>
    <w:p w:rsidR="00E97EF2" w:rsidRPr="001F6CBD" w:rsidRDefault="00E97EF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</m:num>
            <m:den>
              <m:sPre>
                <m:sPre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1≤i≤n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max</m:t>
                  </m:r>
                </m:sup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(k)</m:t>
                          </m:r>
                        </m:sup>
                      </m:sSup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d>
                    </m:e>
                  </m:d>
                </m:e>
              </m:sPre>
            </m:den>
          </m:f>
        </m:oMath>
      </m:oMathPara>
      <w:bookmarkStart w:id="0" w:name="_GoBack"/>
      <w:bookmarkEnd w:id="0"/>
    </w:p>
    <w:sectPr w:rsidR="00E97EF2" w:rsidRPr="001F6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41582"/>
    <w:multiLevelType w:val="hybridMultilevel"/>
    <w:tmpl w:val="B4BC0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15"/>
    <w:rsid w:val="00055D2F"/>
    <w:rsid w:val="000635D2"/>
    <w:rsid w:val="000C23C9"/>
    <w:rsid w:val="00130FF4"/>
    <w:rsid w:val="001C433A"/>
    <w:rsid w:val="001F6CBD"/>
    <w:rsid w:val="002A5470"/>
    <w:rsid w:val="0030087F"/>
    <w:rsid w:val="00311807"/>
    <w:rsid w:val="00337055"/>
    <w:rsid w:val="00423D34"/>
    <w:rsid w:val="004E4849"/>
    <w:rsid w:val="004F760A"/>
    <w:rsid w:val="00507BA7"/>
    <w:rsid w:val="006255A9"/>
    <w:rsid w:val="00651FB6"/>
    <w:rsid w:val="006E1D4A"/>
    <w:rsid w:val="007165BB"/>
    <w:rsid w:val="00746E10"/>
    <w:rsid w:val="00751C9D"/>
    <w:rsid w:val="007D164C"/>
    <w:rsid w:val="008117FD"/>
    <w:rsid w:val="008E60C6"/>
    <w:rsid w:val="00904DD1"/>
    <w:rsid w:val="00994015"/>
    <w:rsid w:val="009E0CBF"/>
    <w:rsid w:val="00A273F3"/>
    <w:rsid w:val="00A30AA9"/>
    <w:rsid w:val="00A922C5"/>
    <w:rsid w:val="00B25650"/>
    <w:rsid w:val="00B948EA"/>
    <w:rsid w:val="00C347E5"/>
    <w:rsid w:val="00C60800"/>
    <w:rsid w:val="00D82824"/>
    <w:rsid w:val="00E44054"/>
    <w:rsid w:val="00E97EF2"/>
    <w:rsid w:val="00EC525F"/>
    <w:rsid w:val="00ED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4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4015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751C9D"/>
    <w:rPr>
      <w:color w:val="808080"/>
    </w:rPr>
  </w:style>
  <w:style w:type="paragraph" w:styleId="Corpodetexto">
    <w:name w:val="Body Text"/>
    <w:basedOn w:val="Normal"/>
    <w:link w:val="CorpodetextoChar"/>
    <w:rsid w:val="0031180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11807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E44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4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4015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751C9D"/>
    <w:rPr>
      <w:color w:val="808080"/>
    </w:rPr>
  </w:style>
  <w:style w:type="paragraph" w:styleId="Corpodetexto">
    <w:name w:val="Body Text"/>
    <w:basedOn w:val="Normal"/>
    <w:link w:val="CorpodetextoChar"/>
    <w:rsid w:val="0031180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11807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E44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1.wmf"/><Relationship Id="rId21" Type="http://schemas.openxmlformats.org/officeDocument/2006/relationships/image" Target="media/image8.jpeg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jpeg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557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Nanda</cp:lastModifiedBy>
  <cp:revision>37</cp:revision>
  <dcterms:created xsi:type="dcterms:W3CDTF">2015-05-24T03:52:00Z</dcterms:created>
  <dcterms:modified xsi:type="dcterms:W3CDTF">2015-05-24T06:25:00Z</dcterms:modified>
</cp:coreProperties>
</file>